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430DC" w14:textId="77777777" w:rsidR="00580198" w:rsidRDefault="00580198">
      <w:pPr>
        <w:pStyle w:val="TDC1"/>
        <w:rPr>
          <w:rFonts w:ascii="Arial" w:hAnsi="Arial" w:cs="Arial"/>
          <w:szCs w:val="22"/>
        </w:rPr>
      </w:pPr>
    </w:p>
    <w:p w14:paraId="5B834090" w14:textId="77777777" w:rsidR="00580198" w:rsidRDefault="00580198" w:rsidP="00580198">
      <w:pPr>
        <w:autoSpaceDE w:val="0"/>
        <w:autoSpaceDN w:val="0"/>
        <w:adjustRightInd w:val="0"/>
        <w:spacing w:line="276" w:lineRule="auto"/>
        <w:jc w:val="center"/>
        <w:rPr>
          <w:rFonts w:ascii="Arial" w:hAnsi="Arial" w:cs="Arial"/>
          <w:b/>
          <w:sz w:val="22"/>
          <w:szCs w:val="22"/>
        </w:rPr>
      </w:pPr>
      <w:r w:rsidRPr="00292D01">
        <w:rPr>
          <w:rFonts w:ascii="Arial" w:hAnsi="Arial" w:cs="Arial"/>
          <w:b/>
          <w:sz w:val="22"/>
          <w:szCs w:val="22"/>
        </w:rPr>
        <w:t>PROYECTO DE LOS ESTUDIOS COMPLETOS DEFINITIVOS QUE PERMITAN LA CONSTRUCCIÓN DE LAS OBRAS NUEVAS PARA EL CENAIM</w:t>
      </w:r>
    </w:p>
    <w:p w14:paraId="0DDB9916" w14:textId="77777777" w:rsidR="00325444" w:rsidRDefault="00325444" w:rsidP="00580198">
      <w:pPr>
        <w:autoSpaceDE w:val="0"/>
        <w:autoSpaceDN w:val="0"/>
        <w:adjustRightInd w:val="0"/>
        <w:spacing w:line="276" w:lineRule="auto"/>
        <w:jc w:val="center"/>
        <w:rPr>
          <w:rFonts w:ascii="Arial" w:hAnsi="Arial" w:cs="Arial"/>
          <w:b/>
          <w:sz w:val="22"/>
          <w:szCs w:val="22"/>
        </w:rPr>
      </w:pPr>
    </w:p>
    <w:p w14:paraId="1A47A78E" w14:textId="77777777" w:rsidR="0096615E" w:rsidRDefault="0096615E" w:rsidP="00580198">
      <w:pPr>
        <w:autoSpaceDE w:val="0"/>
        <w:autoSpaceDN w:val="0"/>
        <w:adjustRightInd w:val="0"/>
        <w:spacing w:line="276" w:lineRule="auto"/>
        <w:jc w:val="center"/>
        <w:rPr>
          <w:rFonts w:ascii="Arial" w:hAnsi="Arial" w:cs="Arial"/>
          <w:b/>
          <w:sz w:val="22"/>
          <w:szCs w:val="22"/>
        </w:rPr>
      </w:pPr>
    </w:p>
    <w:p w14:paraId="3C8CA1BB" w14:textId="6D7B259F" w:rsidR="00325444" w:rsidRPr="00292D01" w:rsidRDefault="00325444" w:rsidP="00580198">
      <w:pPr>
        <w:autoSpaceDE w:val="0"/>
        <w:autoSpaceDN w:val="0"/>
        <w:adjustRightInd w:val="0"/>
        <w:spacing w:line="276" w:lineRule="auto"/>
        <w:jc w:val="center"/>
        <w:rPr>
          <w:rFonts w:ascii="Arial" w:hAnsi="Arial" w:cs="Arial"/>
          <w:b/>
          <w:sz w:val="22"/>
          <w:szCs w:val="22"/>
        </w:rPr>
      </w:pPr>
      <w:r>
        <w:rPr>
          <w:rFonts w:ascii="Arial" w:hAnsi="Arial" w:cs="Arial"/>
          <w:b/>
          <w:sz w:val="22"/>
          <w:szCs w:val="22"/>
        </w:rPr>
        <w:t xml:space="preserve">MEMORIA </w:t>
      </w:r>
      <w:r w:rsidR="002066D0">
        <w:rPr>
          <w:rFonts w:ascii="Arial" w:hAnsi="Arial" w:cs="Arial"/>
          <w:b/>
          <w:sz w:val="22"/>
          <w:szCs w:val="22"/>
        </w:rPr>
        <w:t>TÉCNICA DEL SISTEMA DE VENTILACIÓN MECÁNICA</w:t>
      </w:r>
    </w:p>
    <w:p w14:paraId="5550A994" w14:textId="77777777" w:rsidR="00580198" w:rsidRDefault="00580198" w:rsidP="00580198">
      <w:pPr>
        <w:spacing w:line="276" w:lineRule="auto"/>
        <w:jc w:val="center"/>
        <w:rPr>
          <w:rFonts w:ascii="Arial" w:hAnsi="Arial" w:cs="Arial"/>
          <w:sz w:val="22"/>
          <w:szCs w:val="22"/>
        </w:rPr>
      </w:pPr>
    </w:p>
    <w:p w14:paraId="49F3B74B" w14:textId="77777777" w:rsidR="0096615E" w:rsidRPr="00292D01" w:rsidRDefault="0096615E" w:rsidP="00580198">
      <w:pPr>
        <w:spacing w:line="276" w:lineRule="auto"/>
        <w:jc w:val="center"/>
        <w:rPr>
          <w:rFonts w:ascii="Arial" w:hAnsi="Arial" w:cs="Arial"/>
          <w:sz w:val="22"/>
          <w:szCs w:val="22"/>
        </w:rPr>
      </w:pPr>
      <w:bookmarkStart w:id="0" w:name="_GoBack"/>
      <w:bookmarkEnd w:id="0"/>
    </w:p>
    <w:p w14:paraId="29033726" w14:textId="665D09A3" w:rsidR="00DC68C6" w:rsidRDefault="00580198" w:rsidP="0096615E">
      <w:pPr>
        <w:spacing w:line="276" w:lineRule="auto"/>
        <w:jc w:val="center"/>
        <w:rPr>
          <w:rFonts w:ascii="Arial" w:hAnsi="Arial" w:cs="Arial"/>
          <w:b/>
          <w:sz w:val="22"/>
          <w:szCs w:val="22"/>
        </w:rPr>
      </w:pPr>
      <w:r w:rsidRPr="00292D01">
        <w:rPr>
          <w:rFonts w:ascii="Arial" w:hAnsi="Arial" w:cs="Arial"/>
          <w:b/>
          <w:sz w:val="22"/>
          <w:szCs w:val="22"/>
        </w:rPr>
        <w:t>ÍNDICE</w:t>
      </w:r>
    </w:p>
    <w:p w14:paraId="7B67746F" w14:textId="77777777" w:rsidR="00DC68C6" w:rsidRDefault="00DC68C6" w:rsidP="00580198">
      <w:pPr>
        <w:autoSpaceDE w:val="0"/>
        <w:autoSpaceDN w:val="0"/>
        <w:adjustRightInd w:val="0"/>
        <w:spacing w:line="276" w:lineRule="auto"/>
        <w:jc w:val="both"/>
        <w:rPr>
          <w:rFonts w:ascii="Arial" w:hAnsi="Arial" w:cs="Arial"/>
          <w:b/>
          <w:sz w:val="22"/>
          <w:szCs w:val="22"/>
        </w:rPr>
      </w:pPr>
    </w:p>
    <w:p w14:paraId="4AEAB90A" w14:textId="77777777" w:rsidR="00DC68C6" w:rsidRDefault="00DC68C6" w:rsidP="00580198">
      <w:pPr>
        <w:autoSpaceDE w:val="0"/>
        <w:autoSpaceDN w:val="0"/>
        <w:adjustRightInd w:val="0"/>
        <w:spacing w:line="276" w:lineRule="auto"/>
        <w:jc w:val="both"/>
        <w:rPr>
          <w:rFonts w:ascii="Arial" w:hAnsi="Arial" w:cs="Arial"/>
          <w:b/>
          <w:sz w:val="22"/>
          <w:szCs w:val="22"/>
        </w:rPr>
      </w:pPr>
    </w:p>
    <w:sdt>
      <w:sdtPr>
        <w:rPr>
          <w:rFonts w:ascii="Arial" w:hAnsi="Arial" w:cs="Arial"/>
          <w:color w:val="auto"/>
          <w:sz w:val="22"/>
          <w:szCs w:val="22"/>
        </w:rPr>
        <w:id w:val="-1724972325"/>
        <w:docPartObj>
          <w:docPartGallery w:val="Table of Contents"/>
          <w:docPartUnique/>
        </w:docPartObj>
      </w:sdtPr>
      <w:sdtEndPr>
        <w:rPr>
          <w:rFonts w:eastAsia="Times New Roman"/>
          <w:b/>
          <w:bCs/>
          <w:lang w:val="es-EC" w:eastAsia="es-EC"/>
        </w:rPr>
      </w:sdtEndPr>
      <w:sdtContent>
        <w:p w14:paraId="5E653A88" w14:textId="5548D696" w:rsidR="002066D0" w:rsidRDefault="002066D0">
          <w:pPr>
            <w:pStyle w:val="TtulodeTDC"/>
            <w:rPr>
              <w:rFonts w:ascii="Arial" w:hAnsi="Arial" w:cs="Arial"/>
              <w:color w:val="auto"/>
              <w:sz w:val="22"/>
              <w:szCs w:val="22"/>
            </w:rPr>
          </w:pPr>
        </w:p>
        <w:p w14:paraId="4D9AF3FF" w14:textId="77777777" w:rsidR="0096615E" w:rsidRPr="0096615E" w:rsidRDefault="0096615E" w:rsidP="0096615E">
          <w:pPr>
            <w:rPr>
              <w:lang w:val="es-ES" w:eastAsia="es-ES"/>
            </w:rPr>
          </w:pPr>
        </w:p>
        <w:p w14:paraId="34B5DCE4" w14:textId="77777777" w:rsidR="0096615E" w:rsidRPr="0096615E" w:rsidRDefault="002066D0">
          <w:pPr>
            <w:pStyle w:val="TDC1"/>
            <w:rPr>
              <w:rFonts w:ascii="Arial" w:eastAsiaTheme="minorEastAsia" w:hAnsi="Arial" w:cs="Arial"/>
              <w:noProof/>
              <w:szCs w:val="22"/>
              <w:lang w:val="es-ES" w:eastAsia="es-ES"/>
            </w:rPr>
          </w:pPr>
          <w:r w:rsidRPr="0096615E">
            <w:rPr>
              <w:rFonts w:ascii="Arial" w:hAnsi="Arial" w:cs="Arial"/>
              <w:szCs w:val="22"/>
            </w:rPr>
            <w:fldChar w:fldCharType="begin"/>
          </w:r>
          <w:r w:rsidRPr="0096615E">
            <w:rPr>
              <w:rFonts w:ascii="Arial" w:hAnsi="Arial" w:cs="Arial"/>
              <w:szCs w:val="22"/>
            </w:rPr>
            <w:instrText xml:space="preserve"> TOC \o "1-3" \h \z \u </w:instrText>
          </w:r>
          <w:r w:rsidRPr="0096615E">
            <w:rPr>
              <w:rFonts w:ascii="Arial" w:hAnsi="Arial" w:cs="Arial"/>
              <w:szCs w:val="22"/>
            </w:rPr>
            <w:fldChar w:fldCharType="separate"/>
          </w:r>
          <w:hyperlink w:anchor="_Toc443563394" w:history="1">
            <w:r w:rsidR="0096615E" w:rsidRPr="0096615E">
              <w:rPr>
                <w:rStyle w:val="Hipervnculo"/>
                <w:rFonts w:ascii="Arial" w:hAnsi="Arial" w:cs="Arial"/>
                <w:noProof/>
                <w:color w:val="auto"/>
                <w:szCs w:val="22"/>
              </w:rPr>
              <w:t>1.</w:t>
            </w:r>
            <w:r w:rsidR="0096615E" w:rsidRPr="0096615E">
              <w:rPr>
                <w:rFonts w:ascii="Arial" w:eastAsiaTheme="minorEastAsia" w:hAnsi="Arial" w:cs="Arial"/>
                <w:noProof/>
                <w:szCs w:val="22"/>
                <w:lang w:val="es-ES" w:eastAsia="es-ES"/>
              </w:rPr>
              <w:tab/>
            </w:r>
            <w:r w:rsidR="0096615E" w:rsidRPr="0096615E">
              <w:rPr>
                <w:rStyle w:val="Hipervnculo"/>
                <w:rFonts w:ascii="Arial" w:hAnsi="Arial" w:cs="Arial"/>
                <w:noProof/>
                <w:color w:val="auto"/>
                <w:szCs w:val="22"/>
              </w:rPr>
              <w:t>MEMORIA TÉCNICA DEL SISTEMA DE VENTILACIÓN MECÁNICA</w:t>
            </w:r>
            <w:r w:rsidR="0096615E" w:rsidRPr="0096615E">
              <w:rPr>
                <w:rFonts w:ascii="Arial" w:hAnsi="Arial" w:cs="Arial"/>
                <w:noProof/>
                <w:webHidden/>
                <w:szCs w:val="22"/>
              </w:rPr>
              <w:tab/>
            </w:r>
            <w:r w:rsidR="0096615E" w:rsidRPr="0096615E">
              <w:rPr>
                <w:rFonts w:ascii="Arial" w:hAnsi="Arial" w:cs="Arial"/>
                <w:noProof/>
                <w:webHidden/>
                <w:szCs w:val="22"/>
              </w:rPr>
              <w:fldChar w:fldCharType="begin"/>
            </w:r>
            <w:r w:rsidR="0096615E" w:rsidRPr="0096615E">
              <w:rPr>
                <w:rFonts w:ascii="Arial" w:hAnsi="Arial" w:cs="Arial"/>
                <w:noProof/>
                <w:webHidden/>
                <w:szCs w:val="22"/>
              </w:rPr>
              <w:instrText xml:space="preserve"> PAGEREF _Toc443563394 \h </w:instrText>
            </w:r>
            <w:r w:rsidR="0096615E" w:rsidRPr="0096615E">
              <w:rPr>
                <w:rFonts w:ascii="Arial" w:hAnsi="Arial" w:cs="Arial"/>
                <w:noProof/>
                <w:webHidden/>
                <w:szCs w:val="22"/>
              </w:rPr>
            </w:r>
            <w:r w:rsidR="0096615E" w:rsidRPr="0096615E">
              <w:rPr>
                <w:rFonts w:ascii="Arial" w:hAnsi="Arial" w:cs="Arial"/>
                <w:noProof/>
                <w:webHidden/>
                <w:szCs w:val="22"/>
              </w:rPr>
              <w:fldChar w:fldCharType="separate"/>
            </w:r>
            <w:r w:rsidR="0096615E" w:rsidRPr="0096615E">
              <w:rPr>
                <w:rFonts w:ascii="Arial" w:hAnsi="Arial" w:cs="Arial"/>
                <w:noProof/>
                <w:webHidden/>
                <w:szCs w:val="22"/>
              </w:rPr>
              <w:t>2</w:t>
            </w:r>
            <w:r w:rsidR="0096615E" w:rsidRPr="0096615E">
              <w:rPr>
                <w:rFonts w:ascii="Arial" w:hAnsi="Arial" w:cs="Arial"/>
                <w:noProof/>
                <w:webHidden/>
                <w:szCs w:val="22"/>
              </w:rPr>
              <w:fldChar w:fldCharType="end"/>
            </w:r>
          </w:hyperlink>
        </w:p>
        <w:p w14:paraId="3FE7D53E" w14:textId="77777777" w:rsidR="0096615E" w:rsidRPr="0096615E" w:rsidRDefault="0096615E">
          <w:pPr>
            <w:pStyle w:val="TDC1"/>
            <w:rPr>
              <w:rFonts w:ascii="Arial" w:eastAsiaTheme="minorEastAsia" w:hAnsi="Arial" w:cs="Arial"/>
              <w:noProof/>
              <w:szCs w:val="22"/>
              <w:lang w:val="es-ES" w:eastAsia="es-ES"/>
            </w:rPr>
          </w:pPr>
          <w:hyperlink w:anchor="_Toc443563395" w:history="1">
            <w:r w:rsidRPr="0096615E">
              <w:rPr>
                <w:rStyle w:val="Hipervnculo"/>
                <w:rFonts w:ascii="Arial" w:hAnsi="Arial" w:cs="Arial"/>
                <w:noProof/>
                <w:color w:val="auto"/>
                <w:szCs w:val="22"/>
              </w:rPr>
              <w:t>1.1</w:t>
            </w:r>
            <w:r w:rsidRPr="0096615E">
              <w:rPr>
                <w:rFonts w:ascii="Arial" w:eastAsiaTheme="minorEastAsia" w:hAnsi="Arial" w:cs="Arial"/>
                <w:noProof/>
                <w:szCs w:val="22"/>
                <w:lang w:val="es-ES" w:eastAsia="es-ES"/>
              </w:rPr>
              <w:tab/>
            </w:r>
            <w:r w:rsidRPr="0096615E">
              <w:rPr>
                <w:rStyle w:val="Hipervnculo"/>
                <w:rFonts w:ascii="Arial" w:hAnsi="Arial" w:cs="Arial"/>
                <w:noProof/>
                <w:color w:val="auto"/>
                <w:szCs w:val="22"/>
              </w:rPr>
              <w:t>ANTECENDENTES</w:t>
            </w:r>
            <w:r w:rsidRPr="0096615E">
              <w:rPr>
                <w:rFonts w:ascii="Arial" w:hAnsi="Arial" w:cs="Arial"/>
                <w:noProof/>
                <w:webHidden/>
                <w:szCs w:val="22"/>
              </w:rPr>
              <w:tab/>
            </w:r>
            <w:r w:rsidRPr="0096615E">
              <w:rPr>
                <w:rFonts w:ascii="Arial" w:hAnsi="Arial" w:cs="Arial"/>
                <w:noProof/>
                <w:webHidden/>
                <w:szCs w:val="22"/>
              </w:rPr>
              <w:fldChar w:fldCharType="begin"/>
            </w:r>
            <w:r w:rsidRPr="0096615E">
              <w:rPr>
                <w:rFonts w:ascii="Arial" w:hAnsi="Arial" w:cs="Arial"/>
                <w:noProof/>
                <w:webHidden/>
                <w:szCs w:val="22"/>
              </w:rPr>
              <w:instrText xml:space="preserve"> PAGEREF _Toc443563395 \h </w:instrText>
            </w:r>
            <w:r w:rsidRPr="0096615E">
              <w:rPr>
                <w:rFonts w:ascii="Arial" w:hAnsi="Arial" w:cs="Arial"/>
                <w:noProof/>
                <w:webHidden/>
                <w:szCs w:val="22"/>
              </w:rPr>
            </w:r>
            <w:r w:rsidRPr="0096615E">
              <w:rPr>
                <w:rFonts w:ascii="Arial" w:hAnsi="Arial" w:cs="Arial"/>
                <w:noProof/>
                <w:webHidden/>
                <w:szCs w:val="22"/>
              </w:rPr>
              <w:fldChar w:fldCharType="separate"/>
            </w:r>
            <w:r w:rsidRPr="0096615E">
              <w:rPr>
                <w:rFonts w:ascii="Arial" w:hAnsi="Arial" w:cs="Arial"/>
                <w:noProof/>
                <w:webHidden/>
                <w:szCs w:val="22"/>
              </w:rPr>
              <w:t>2</w:t>
            </w:r>
            <w:r w:rsidRPr="0096615E">
              <w:rPr>
                <w:rFonts w:ascii="Arial" w:hAnsi="Arial" w:cs="Arial"/>
                <w:noProof/>
                <w:webHidden/>
                <w:szCs w:val="22"/>
              </w:rPr>
              <w:fldChar w:fldCharType="end"/>
            </w:r>
          </w:hyperlink>
        </w:p>
        <w:p w14:paraId="3BEC9120" w14:textId="77777777" w:rsidR="0096615E" w:rsidRPr="0096615E" w:rsidRDefault="0096615E">
          <w:pPr>
            <w:pStyle w:val="TDC1"/>
            <w:rPr>
              <w:rFonts w:ascii="Arial" w:eastAsiaTheme="minorEastAsia" w:hAnsi="Arial" w:cs="Arial"/>
              <w:noProof/>
              <w:szCs w:val="22"/>
              <w:lang w:val="es-ES" w:eastAsia="es-ES"/>
            </w:rPr>
          </w:pPr>
          <w:hyperlink w:anchor="_Toc443563396" w:history="1">
            <w:r w:rsidRPr="0096615E">
              <w:rPr>
                <w:rStyle w:val="Hipervnculo"/>
                <w:rFonts w:ascii="Arial" w:hAnsi="Arial" w:cs="Arial"/>
                <w:noProof/>
                <w:color w:val="auto"/>
                <w:szCs w:val="22"/>
              </w:rPr>
              <w:t>1.2  OBJETIVOS</w:t>
            </w:r>
            <w:r w:rsidRPr="0096615E">
              <w:rPr>
                <w:rFonts w:ascii="Arial" w:hAnsi="Arial" w:cs="Arial"/>
                <w:noProof/>
                <w:webHidden/>
                <w:szCs w:val="22"/>
              </w:rPr>
              <w:tab/>
            </w:r>
            <w:r w:rsidRPr="0096615E">
              <w:rPr>
                <w:rFonts w:ascii="Arial" w:hAnsi="Arial" w:cs="Arial"/>
                <w:noProof/>
                <w:webHidden/>
                <w:szCs w:val="22"/>
              </w:rPr>
              <w:fldChar w:fldCharType="begin"/>
            </w:r>
            <w:r w:rsidRPr="0096615E">
              <w:rPr>
                <w:rFonts w:ascii="Arial" w:hAnsi="Arial" w:cs="Arial"/>
                <w:noProof/>
                <w:webHidden/>
                <w:szCs w:val="22"/>
              </w:rPr>
              <w:instrText xml:space="preserve"> PAGEREF _Toc443563396 \h </w:instrText>
            </w:r>
            <w:r w:rsidRPr="0096615E">
              <w:rPr>
                <w:rFonts w:ascii="Arial" w:hAnsi="Arial" w:cs="Arial"/>
                <w:noProof/>
                <w:webHidden/>
                <w:szCs w:val="22"/>
              </w:rPr>
            </w:r>
            <w:r w:rsidRPr="0096615E">
              <w:rPr>
                <w:rFonts w:ascii="Arial" w:hAnsi="Arial" w:cs="Arial"/>
                <w:noProof/>
                <w:webHidden/>
                <w:szCs w:val="22"/>
              </w:rPr>
              <w:fldChar w:fldCharType="separate"/>
            </w:r>
            <w:r w:rsidRPr="0096615E">
              <w:rPr>
                <w:rFonts w:ascii="Arial" w:hAnsi="Arial" w:cs="Arial"/>
                <w:noProof/>
                <w:webHidden/>
                <w:szCs w:val="22"/>
              </w:rPr>
              <w:t>2</w:t>
            </w:r>
            <w:r w:rsidRPr="0096615E">
              <w:rPr>
                <w:rFonts w:ascii="Arial" w:hAnsi="Arial" w:cs="Arial"/>
                <w:noProof/>
                <w:webHidden/>
                <w:szCs w:val="22"/>
              </w:rPr>
              <w:fldChar w:fldCharType="end"/>
            </w:r>
          </w:hyperlink>
        </w:p>
        <w:p w14:paraId="7D885E26" w14:textId="77777777" w:rsidR="0096615E" w:rsidRPr="0096615E" w:rsidRDefault="0096615E">
          <w:pPr>
            <w:pStyle w:val="TDC1"/>
            <w:rPr>
              <w:rFonts w:ascii="Arial" w:eastAsiaTheme="minorEastAsia" w:hAnsi="Arial" w:cs="Arial"/>
              <w:noProof/>
              <w:szCs w:val="22"/>
              <w:lang w:val="es-ES" w:eastAsia="es-ES"/>
            </w:rPr>
          </w:pPr>
          <w:hyperlink w:anchor="_Toc443563397" w:history="1">
            <w:r w:rsidRPr="0096615E">
              <w:rPr>
                <w:rStyle w:val="Hipervnculo"/>
                <w:rFonts w:ascii="Arial" w:hAnsi="Arial" w:cs="Arial"/>
                <w:noProof/>
                <w:color w:val="auto"/>
                <w:szCs w:val="22"/>
              </w:rPr>
              <w:t>1.3  DESCRIPCION DEL PROYECTO</w:t>
            </w:r>
            <w:r w:rsidRPr="0096615E">
              <w:rPr>
                <w:rFonts w:ascii="Arial" w:hAnsi="Arial" w:cs="Arial"/>
                <w:noProof/>
                <w:webHidden/>
                <w:szCs w:val="22"/>
              </w:rPr>
              <w:tab/>
            </w:r>
            <w:r w:rsidRPr="0096615E">
              <w:rPr>
                <w:rFonts w:ascii="Arial" w:hAnsi="Arial" w:cs="Arial"/>
                <w:noProof/>
                <w:webHidden/>
                <w:szCs w:val="22"/>
              </w:rPr>
              <w:fldChar w:fldCharType="begin"/>
            </w:r>
            <w:r w:rsidRPr="0096615E">
              <w:rPr>
                <w:rFonts w:ascii="Arial" w:hAnsi="Arial" w:cs="Arial"/>
                <w:noProof/>
                <w:webHidden/>
                <w:szCs w:val="22"/>
              </w:rPr>
              <w:instrText xml:space="preserve"> PAGEREF _Toc443563397 \h </w:instrText>
            </w:r>
            <w:r w:rsidRPr="0096615E">
              <w:rPr>
                <w:rFonts w:ascii="Arial" w:hAnsi="Arial" w:cs="Arial"/>
                <w:noProof/>
                <w:webHidden/>
                <w:szCs w:val="22"/>
              </w:rPr>
            </w:r>
            <w:r w:rsidRPr="0096615E">
              <w:rPr>
                <w:rFonts w:ascii="Arial" w:hAnsi="Arial" w:cs="Arial"/>
                <w:noProof/>
                <w:webHidden/>
                <w:szCs w:val="22"/>
              </w:rPr>
              <w:fldChar w:fldCharType="separate"/>
            </w:r>
            <w:r w:rsidRPr="0096615E">
              <w:rPr>
                <w:rFonts w:ascii="Arial" w:hAnsi="Arial" w:cs="Arial"/>
                <w:noProof/>
                <w:webHidden/>
                <w:szCs w:val="22"/>
              </w:rPr>
              <w:t>2</w:t>
            </w:r>
            <w:r w:rsidRPr="0096615E">
              <w:rPr>
                <w:rFonts w:ascii="Arial" w:hAnsi="Arial" w:cs="Arial"/>
                <w:noProof/>
                <w:webHidden/>
                <w:szCs w:val="22"/>
              </w:rPr>
              <w:fldChar w:fldCharType="end"/>
            </w:r>
          </w:hyperlink>
        </w:p>
        <w:p w14:paraId="7390DCBA" w14:textId="77777777" w:rsidR="0096615E" w:rsidRPr="0096615E" w:rsidRDefault="0096615E">
          <w:pPr>
            <w:pStyle w:val="TDC1"/>
            <w:rPr>
              <w:rFonts w:ascii="Arial" w:eastAsiaTheme="minorEastAsia" w:hAnsi="Arial" w:cs="Arial"/>
              <w:noProof/>
              <w:szCs w:val="22"/>
              <w:lang w:val="es-ES" w:eastAsia="es-ES"/>
            </w:rPr>
          </w:pPr>
          <w:hyperlink w:anchor="_Toc443563398" w:history="1">
            <w:r w:rsidRPr="0096615E">
              <w:rPr>
                <w:rStyle w:val="Hipervnculo"/>
                <w:rFonts w:ascii="Arial" w:hAnsi="Arial" w:cs="Arial"/>
                <w:noProof/>
                <w:color w:val="auto"/>
                <w:szCs w:val="22"/>
              </w:rPr>
              <w:t>1.4  CONSIDERACIONES DE DISENO</w:t>
            </w:r>
            <w:r w:rsidRPr="0096615E">
              <w:rPr>
                <w:rFonts w:ascii="Arial" w:hAnsi="Arial" w:cs="Arial"/>
                <w:noProof/>
                <w:webHidden/>
                <w:szCs w:val="22"/>
              </w:rPr>
              <w:tab/>
            </w:r>
            <w:r w:rsidRPr="0096615E">
              <w:rPr>
                <w:rFonts w:ascii="Arial" w:hAnsi="Arial" w:cs="Arial"/>
                <w:noProof/>
                <w:webHidden/>
                <w:szCs w:val="22"/>
              </w:rPr>
              <w:fldChar w:fldCharType="begin"/>
            </w:r>
            <w:r w:rsidRPr="0096615E">
              <w:rPr>
                <w:rFonts w:ascii="Arial" w:hAnsi="Arial" w:cs="Arial"/>
                <w:noProof/>
                <w:webHidden/>
                <w:szCs w:val="22"/>
              </w:rPr>
              <w:instrText xml:space="preserve"> PAGEREF _Toc443563398 \h </w:instrText>
            </w:r>
            <w:r w:rsidRPr="0096615E">
              <w:rPr>
                <w:rFonts w:ascii="Arial" w:hAnsi="Arial" w:cs="Arial"/>
                <w:noProof/>
                <w:webHidden/>
                <w:szCs w:val="22"/>
              </w:rPr>
            </w:r>
            <w:r w:rsidRPr="0096615E">
              <w:rPr>
                <w:rFonts w:ascii="Arial" w:hAnsi="Arial" w:cs="Arial"/>
                <w:noProof/>
                <w:webHidden/>
                <w:szCs w:val="22"/>
              </w:rPr>
              <w:fldChar w:fldCharType="separate"/>
            </w:r>
            <w:r w:rsidRPr="0096615E">
              <w:rPr>
                <w:rFonts w:ascii="Arial" w:hAnsi="Arial" w:cs="Arial"/>
                <w:noProof/>
                <w:webHidden/>
                <w:szCs w:val="22"/>
              </w:rPr>
              <w:t>3</w:t>
            </w:r>
            <w:r w:rsidRPr="0096615E">
              <w:rPr>
                <w:rFonts w:ascii="Arial" w:hAnsi="Arial" w:cs="Arial"/>
                <w:noProof/>
                <w:webHidden/>
                <w:szCs w:val="22"/>
              </w:rPr>
              <w:fldChar w:fldCharType="end"/>
            </w:r>
          </w:hyperlink>
        </w:p>
        <w:p w14:paraId="6C83576F" w14:textId="1DA52813" w:rsidR="002066D0" w:rsidRDefault="002066D0">
          <w:r w:rsidRPr="0096615E">
            <w:rPr>
              <w:rFonts w:ascii="Arial" w:hAnsi="Arial" w:cs="Arial"/>
              <w:b/>
              <w:bCs/>
              <w:sz w:val="22"/>
              <w:szCs w:val="22"/>
            </w:rPr>
            <w:fldChar w:fldCharType="end"/>
          </w:r>
        </w:p>
      </w:sdtContent>
    </w:sdt>
    <w:p w14:paraId="29C99212" w14:textId="77777777" w:rsidR="00DC68C6" w:rsidRDefault="00DC68C6" w:rsidP="00580198">
      <w:pPr>
        <w:autoSpaceDE w:val="0"/>
        <w:autoSpaceDN w:val="0"/>
        <w:adjustRightInd w:val="0"/>
        <w:spacing w:line="276" w:lineRule="auto"/>
        <w:jc w:val="both"/>
        <w:rPr>
          <w:rFonts w:ascii="Arial" w:hAnsi="Arial" w:cs="Arial"/>
          <w:b/>
          <w:sz w:val="22"/>
          <w:szCs w:val="22"/>
        </w:rPr>
      </w:pPr>
    </w:p>
    <w:p w14:paraId="34F5836C" w14:textId="77777777" w:rsidR="00DC68C6" w:rsidRDefault="00DC68C6" w:rsidP="00580198">
      <w:pPr>
        <w:autoSpaceDE w:val="0"/>
        <w:autoSpaceDN w:val="0"/>
        <w:adjustRightInd w:val="0"/>
        <w:spacing w:line="276" w:lineRule="auto"/>
        <w:jc w:val="both"/>
        <w:rPr>
          <w:rFonts w:ascii="Arial" w:hAnsi="Arial" w:cs="Arial"/>
          <w:b/>
          <w:sz w:val="22"/>
          <w:szCs w:val="22"/>
        </w:rPr>
      </w:pPr>
    </w:p>
    <w:p w14:paraId="49BF99A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567595B2" w14:textId="77777777" w:rsidR="00DC68C6" w:rsidRDefault="00DC68C6" w:rsidP="00580198">
      <w:pPr>
        <w:autoSpaceDE w:val="0"/>
        <w:autoSpaceDN w:val="0"/>
        <w:adjustRightInd w:val="0"/>
        <w:spacing w:line="276" w:lineRule="auto"/>
        <w:jc w:val="both"/>
        <w:rPr>
          <w:rFonts w:ascii="Arial" w:hAnsi="Arial" w:cs="Arial"/>
          <w:b/>
          <w:sz w:val="22"/>
          <w:szCs w:val="22"/>
        </w:rPr>
      </w:pPr>
    </w:p>
    <w:p w14:paraId="77FCB03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34004289" w14:textId="77777777" w:rsidR="00DC68C6" w:rsidRDefault="00DC68C6" w:rsidP="00580198">
      <w:pPr>
        <w:autoSpaceDE w:val="0"/>
        <w:autoSpaceDN w:val="0"/>
        <w:adjustRightInd w:val="0"/>
        <w:spacing w:line="276" w:lineRule="auto"/>
        <w:jc w:val="both"/>
        <w:rPr>
          <w:rFonts w:ascii="Arial" w:hAnsi="Arial" w:cs="Arial"/>
          <w:b/>
          <w:sz w:val="22"/>
          <w:szCs w:val="22"/>
        </w:rPr>
      </w:pPr>
    </w:p>
    <w:p w14:paraId="090549A1" w14:textId="77777777" w:rsidR="00DC68C6" w:rsidRDefault="00DC68C6" w:rsidP="00580198">
      <w:pPr>
        <w:autoSpaceDE w:val="0"/>
        <w:autoSpaceDN w:val="0"/>
        <w:adjustRightInd w:val="0"/>
        <w:spacing w:line="276" w:lineRule="auto"/>
        <w:jc w:val="both"/>
        <w:rPr>
          <w:rFonts w:ascii="Arial" w:hAnsi="Arial" w:cs="Arial"/>
          <w:b/>
          <w:sz w:val="22"/>
          <w:szCs w:val="22"/>
        </w:rPr>
      </w:pPr>
    </w:p>
    <w:p w14:paraId="4A44EFD2" w14:textId="77777777" w:rsidR="00716647" w:rsidRDefault="00716647" w:rsidP="00580198">
      <w:pPr>
        <w:autoSpaceDE w:val="0"/>
        <w:autoSpaceDN w:val="0"/>
        <w:adjustRightInd w:val="0"/>
        <w:spacing w:line="276" w:lineRule="auto"/>
        <w:jc w:val="both"/>
        <w:rPr>
          <w:rFonts w:ascii="Arial" w:hAnsi="Arial" w:cs="Arial"/>
          <w:b/>
          <w:sz w:val="22"/>
          <w:szCs w:val="22"/>
        </w:rPr>
      </w:pPr>
    </w:p>
    <w:p w14:paraId="51B12FEB"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588220A"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28EA10B" w14:textId="77777777" w:rsidR="00716647" w:rsidRDefault="00716647" w:rsidP="00580198">
      <w:pPr>
        <w:autoSpaceDE w:val="0"/>
        <w:autoSpaceDN w:val="0"/>
        <w:adjustRightInd w:val="0"/>
        <w:spacing w:line="276" w:lineRule="auto"/>
        <w:jc w:val="both"/>
        <w:rPr>
          <w:rFonts w:ascii="Arial" w:hAnsi="Arial" w:cs="Arial"/>
          <w:b/>
          <w:sz w:val="22"/>
          <w:szCs w:val="22"/>
        </w:rPr>
      </w:pPr>
    </w:p>
    <w:p w14:paraId="54C4DA71"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EFD0AC7"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C933315"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61B8EB5" w14:textId="77777777" w:rsidR="00716647" w:rsidRDefault="00716647" w:rsidP="00580198">
      <w:pPr>
        <w:autoSpaceDE w:val="0"/>
        <w:autoSpaceDN w:val="0"/>
        <w:adjustRightInd w:val="0"/>
        <w:spacing w:line="276" w:lineRule="auto"/>
        <w:jc w:val="both"/>
        <w:rPr>
          <w:rFonts w:ascii="Arial" w:hAnsi="Arial" w:cs="Arial"/>
          <w:b/>
          <w:sz w:val="22"/>
          <w:szCs w:val="22"/>
        </w:rPr>
      </w:pPr>
    </w:p>
    <w:p w14:paraId="4A3EAD1D"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18418EF"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3BD7C24" w14:textId="77777777" w:rsidR="00716647" w:rsidRDefault="00716647" w:rsidP="00580198">
      <w:pPr>
        <w:autoSpaceDE w:val="0"/>
        <w:autoSpaceDN w:val="0"/>
        <w:adjustRightInd w:val="0"/>
        <w:spacing w:line="276" w:lineRule="auto"/>
        <w:jc w:val="both"/>
        <w:rPr>
          <w:rFonts w:ascii="Arial" w:hAnsi="Arial" w:cs="Arial"/>
          <w:b/>
          <w:sz w:val="22"/>
          <w:szCs w:val="22"/>
        </w:rPr>
      </w:pPr>
    </w:p>
    <w:p w14:paraId="37503976" w14:textId="77777777" w:rsidR="00716647" w:rsidRDefault="00716647" w:rsidP="00580198">
      <w:pPr>
        <w:autoSpaceDE w:val="0"/>
        <w:autoSpaceDN w:val="0"/>
        <w:adjustRightInd w:val="0"/>
        <w:spacing w:line="276" w:lineRule="auto"/>
        <w:jc w:val="both"/>
        <w:rPr>
          <w:rFonts w:ascii="Arial" w:hAnsi="Arial" w:cs="Arial"/>
          <w:b/>
          <w:sz w:val="22"/>
          <w:szCs w:val="22"/>
        </w:rPr>
      </w:pPr>
    </w:p>
    <w:p w14:paraId="1BB9292E" w14:textId="77777777" w:rsidR="00716647" w:rsidRDefault="00716647" w:rsidP="00580198">
      <w:pPr>
        <w:autoSpaceDE w:val="0"/>
        <w:autoSpaceDN w:val="0"/>
        <w:adjustRightInd w:val="0"/>
        <w:spacing w:line="276" w:lineRule="auto"/>
        <w:jc w:val="both"/>
        <w:rPr>
          <w:rFonts w:ascii="Arial" w:hAnsi="Arial" w:cs="Arial"/>
          <w:b/>
          <w:sz w:val="22"/>
          <w:szCs w:val="22"/>
        </w:rPr>
      </w:pPr>
    </w:p>
    <w:p w14:paraId="296D7DDD"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8824AF1" w14:textId="77777777" w:rsidR="00716647" w:rsidRDefault="00716647" w:rsidP="00580198">
      <w:pPr>
        <w:autoSpaceDE w:val="0"/>
        <w:autoSpaceDN w:val="0"/>
        <w:adjustRightInd w:val="0"/>
        <w:spacing w:line="276" w:lineRule="auto"/>
        <w:jc w:val="both"/>
        <w:rPr>
          <w:rFonts w:ascii="Arial" w:hAnsi="Arial" w:cs="Arial"/>
          <w:b/>
          <w:sz w:val="22"/>
          <w:szCs w:val="22"/>
        </w:rPr>
      </w:pPr>
    </w:p>
    <w:p w14:paraId="69820093" w14:textId="77777777" w:rsidR="00716647" w:rsidRDefault="00716647" w:rsidP="00580198">
      <w:pPr>
        <w:autoSpaceDE w:val="0"/>
        <w:autoSpaceDN w:val="0"/>
        <w:adjustRightInd w:val="0"/>
        <w:spacing w:line="276" w:lineRule="auto"/>
        <w:jc w:val="both"/>
        <w:rPr>
          <w:rFonts w:ascii="Arial" w:hAnsi="Arial" w:cs="Arial"/>
          <w:b/>
          <w:sz w:val="22"/>
          <w:szCs w:val="22"/>
        </w:rPr>
      </w:pPr>
    </w:p>
    <w:p w14:paraId="755A9E51" w14:textId="77777777" w:rsidR="00325444" w:rsidRDefault="00325444" w:rsidP="003A0FB6">
      <w:pPr>
        <w:autoSpaceDE w:val="0"/>
        <w:autoSpaceDN w:val="0"/>
        <w:adjustRightInd w:val="0"/>
        <w:spacing w:line="276" w:lineRule="auto"/>
        <w:rPr>
          <w:rFonts w:ascii="Arial" w:hAnsi="Arial" w:cs="Arial"/>
          <w:b/>
          <w:sz w:val="22"/>
          <w:szCs w:val="22"/>
        </w:rPr>
      </w:pPr>
    </w:p>
    <w:p w14:paraId="307883B6" w14:textId="77777777" w:rsidR="00325444" w:rsidRDefault="00325444" w:rsidP="00E9357C">
      <w:pPr>
        <w:autoSpaceDE w:val="0"/>
        <w:autoSpaceDN w:val="0"/>
        <w:adjustRightInd w:val="0"/>
        <w:spacing w:line="276" w:lineRule="auto"/>
        <w:jc w:val="center"/>
        <w:rPr>
          <w:rFonts w:ascii="Arial" w:hAnsi="Arial" w:cs="Arial"/>
          <w:b/>
          <w:sz w:val="22"/>
          <w:szCs w:val="22"/>
        </w:rPr>
      </w:pPr>
    </w:p>
    <w:p w14:paraId="495B3D0C" w14:textId="652D2C00" w:rsidR="00580198" w:rsidRPr="008529C5" w:rsidRDefault="00580198" w:rsidP="00716647">
      <w:pPr>
        <w:autoSpaceDE w:val="0"/>
        <w:autoSpaceDN w:val="0"/>
        <w:adjustRightInd w:val="0"/>
        <w:spacing w:line="276" w:lineRule="auto"/>
        <w:jc w:val="center"/>
      </w:pPr>
      <w:r w:rsidRPr="00292D01">
        <w:rPr>
          <w:rFonts w:ascii="Arial" w:hAnsi="Arial" w:cs="Arial"/>
          <w:b/>
          <w:sz w:val="22"/>
          <w:szCs w:val="22"/>
        </w:rPr>
        <w:t>PROYECTO DE LOS ESTUDIOS COMPLETOS DEFINITIVOS QUE PERMITAN LA CONSTRUCCIÓN DE LAS OBRAS NUEVAS PARA EL CENAIM</w:t>
      </w:r>
      <w:r w:rsidRPr="008529C5">
        <w:t xml:space="preserve"> </w:t>
      </w:r>
    </w:p>
    <w:p w14:paraId="56E589DB" w14:textId="0B8A8077" w:rsidR="00580198" w:rsidRDefault="00580198" w:rsidP="00716647">
      <w:pPr>
        <w:spacing w:line="276" w:lineRule="auto"/>
        <w:jc w:val="both"/>
        <w:rPr>
          <w:rFonts w:ascii="Arial" w:hAnsi="Arial" w:cs="Arial"/>
          <w:b/>
          <w:noProof/>
          <w:color w:val="FF0000"/>
          <w:sz w:val="22"/>
          <w:szCs w:val="22"/>
          <w:lang w:val="es-ES" w:eastAsia="es-ES"/>
        </w:rPr>
      </w:pPr>
    </w:p>
    <w:p w14:paraId="3212E1E2" w14:textId="77777777" w:rsidR="002066D0" w:rsidRDefault="002066D0" w:rsidP="00716647">
      <w:pPr>
        <w:spacing w:line="276" w:lineRule="auto"/>
        <w:jc w:val="both"/>
        <w:rPr>
          <w:rFonts w:ascii="Arial" w:hAnsi="Arial" w:cs="Arial"/>
          <w:b/>
          <w:noProof/>
          <w:color w:val="FF0000"/>
          <w:sz w:val="22"/>
          <w:szCs w:val="22"/>
          <w:lang w:val="es-ES" w:eastAsia="es-ES"/>
        </w:rPr>
      </w:pPr>
    </w:p>
    <w:p w14:paraId="7115007B" w14:textId="7D20CC1F" w:rsidR="002066D0" w:rsidRPr="002066D0" w:rsidRDefault="002066D0" w:rsidP="002066D0">
      <w:pPr>
        <w:pStyle w:val="Puesto"/>
        <w:numPr>
          <w:ilvl w:val="0"/>
          <w:numId w:val="17"/>
        </w:numPr>
      </w:pPr>
      <w:bookmarkStart w:id="1" w:name="_Toc443563394"/>
      <w:r w:rsidRPr="002066D0">
        <w:t>MEMORIA TÉCNICA DEL SISTEMA DE VENTILACIÓN MECÁNICA</w:t>
      </w:r>
      <w:bookmarkEnd w:id="1"/>
    </w:p>
    <w:p w14:paraId="3A5FFBEC" w14:textId="77777777" w:rsidR="002066D0" w:rsidRPr="002066D0" w:rsidRDefault="002066D0" w:rsidP="002066D0">
      <w:pPr>
        <w:spacing w:line="276" w:lineRule="auto"/>
        <w:jc w:val="both"/>
        <w:rPr>
          <w:rFonts w:ascii="Arial" w:hAnsi="Arial" w:cs="Arial"/>
          <w:b/>
          <w:noProof/>
          <w:color w:val="FF0000"/>
          <w:sz w:val="22"/>
          <w:szCs w:val="22"/>
          <w:lang w:eastAsia="es-ES"/>
        </w:rPr>
      </w:pPr>
    </w:p>
    <w:p w14:paraId="1BA6D9A0" w14:textId="10A7D33B" w:rsidR="002066D0" w:rsidRPr="002066D0" w:rsidRDefault="002066D0" w:rsidP="002066D0">
      <w:pPr>
        <w:pStyle w:val="Puesto"/>
        <w:numPr>
          <w:ilvl w:val="1"/>
          <w:numId w:val="18"/>
        </w:numPr>
      </w:pPr>
      <w:bookmarkStart w:id="2" w:name="_Toc443563395"/>
      <w:r w:rsidRPr="002066D0">
        <w:t>ANTECENDENTES</w:t>
      </w:r>
      <w:bookmarkEnd w:id="2"/>
    </w:p>
    <w:p w14:paraId="6AF7A1EB"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390BA98F"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En el sector de San Pedro en los laboratorios del CENAIM  se lleva a cabo el proyecto de la ampliación de las instalaciones de los laboratorios donde incluyen un laboratorio de cuarentena para las especies traídas a este centro de investigación. </w:t>
      </w:r>
    </w:p>
    <w:p w14:paraId="0F74B017"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034A848B" w14:textId="133E39CF"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Estas nuevas edificaciones está destinada para el estudio y producción de especies acuáticas. El proyecto está formado la existencia de 67 piscinas de varios tamaños y profundidades que se pueden agrupar en  seis tipos de piscinas y un edificio administrativo o de oficinas.</w:t>
      </w:r>
    </w:p>
    <w:p w14:paraId="41FFA9D9" w14:textId="07D77CD1" w:rsidR="002066D0" w:rsidRPr="002066D0" w:rsidRDefault="002066D0" w:rsidP="002066D0">
      <w:pPr>
        <w:pStyle w:val="Puesto"/>
      </w:pPr>
      <w:bookmarkStart w:id="3" w:name="_Toc443563396"/>
      <w:r>
        <w:t>1.2</w:t>
      </w:r>
      <w:r w:rsidRPr="002066D0">
        <w:t xml:space="preserve">  OBJETIVOS</w:t>
      </w:r>
      <w:bookmarkEnd w:id="3"/>
    </w:p>
    <w:p w14:paraId="0823C3E6" w14:textId="77777777" w:rsidR="002066D0" w:rsidRPr="002066D0" w:rsidRDefault="002066D0" w:rsidP="002066D0">
      <w:pPr>
        <w:autoSpaceDE w:val="0"/>
        <w:autoSpaceDN w:val="0"/>
        <w:adjustRightInd w:val="0"/>
        <w:spacing w:line="276" w:lineRule="auto"/>
        <w:rPr>
          <w:rFonts w:ascii="Arial" w:hAnsi="Arial" w:cs="Arial"/>
          <w:b/>
          <w:bCs/>
          <w:sz w:val="22"/>
          <w:szCs w:val="22"/>
          <w:lang w:val="es-ES_tradnl" w:eastAsia="es-ES_tradnl"/>
        </w:rPr>
      </w:pPr>
    </w:p>
    <w:p w14:paraId="5F1F0EC4"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El presente documento describe los parámetros y sistemas utilizados en este proyecto para mantener las condiciones ambientales internas de las nuevas aplicaciones agradables para el personal que labora en el mismo. </w:t>
      </w:r>
    </w:p>
    <w:p w14:paraId="45866898"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Adicionalmente considera el manejo ambiental adecuado </w:t>
      </w:r>
      <w:proofErr w:type="spellStart"/>
      <w:r w:rsidRPr="002066D0">
        <w:rPr>
          <w:rFonts w:ascii="Arial" w:hAnsi="Arial" w:cs="Arial"/>
          <w:sz w:val="22"/>
          <w:szCs w:val="22"/>
          <w:lang w:val="es-ES_tradnl" w:eastAsia="es-ES_tradnl"/>
        </w:rPr>
        <w:t>apra</w:t>
      </w:r>
      <w:proofErr w:type="spellEnd"/>
      <w:r w:rsidRPr="002066D0">
        <w:rPr>
          <w:rFonts w:ascii="Arial" w:hAnsi="Arial" w:cs="Arial"/>
          <w:sz w:val="22"/>
          <w:szCs w:val="22"/>
          <w:lang w:val="es-ES_tradnl" w:eastAsia="es-ES_tradnl"/>
        </w:rPr>
        <w:t xml:space="preserve"> un laboratorio de cuarentena como el que se incluye en este proyecto.  </w:t>
      </w:r>
    </w:p>
    <w:p w14:paraId="50675E91"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Las variables a considerar son:</w:t>
      </w:r>
    </w:p>
    <w:p w14:paraId="28A3C83A"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w:t>
      </w:r>
      <w:r w:rsidRPr="002066D0">
        <w:rPr>
          <w:rFonts w:ascii="Arial" w:hAnsi="Arial" w:cs="Arial"/>
          <w:sz w:val="22"/>
          <w:szCs w:val="22"/>
          <w:lang w:val="es-ES_tradnl" w:eastAsia="es-ES_tradnl"/>
        </w:rPr>
        <w:tab/>
        <w:t>Calidad de aire en las áreas del laboratorio</w:t>
      </w:r>
    </w:p>
    <w:p w14:paraId="32A89135" w14:textId="553C87AD" w:rsid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w:t>
      </w:r>
      <w:r w:rsidRPr="002066D0">
        <w:rPr>
          <w:rFonts w:ascii="Arial" w:hAnsi="Arial" w:cs="Arial"/>
          <w:sz w:val="22"/>
          <w:szCs w:val="22"/>
          <w:lang w:val="es-ES_tradnl" w:eastAsia="es-ES_tradnl"/>
        </w:rPr>
        <w:tab/>
        <w:t>Condiciones de temperatura y humedad en las áreas del laboratorio</w:t>
      </w:r>
    </w:p>
    <w:p w14:paraId="0E2DCAA6"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p>
    <w:p w14:paraId="51705549" w14:textId="65823A54" w:rsidR="002066D0" w:rsidRPr="002066D0" w:rsidRDefault="002066D0" w:rsidP="002066D0">
      <w:pPr>
        <w:pStyle w:val="Puesto"/>
      </w:pPr>
      <w:bookmarkStart w:id="4" w:name="_Toc443563397"/>
      <w:r>
        <w:t>1.3</w:t>
      </w:r>
      <w:r w:rsidRPr="002066D0">
        <w:t xml:space="preserve">  DESCRIPCION DEL PROYECTO</w:t>
      </w:r>
      <w:bookmarkEnd w:id="4"/>
    </w:p>
    <w:p w14:paraId="5D84A4FD" w14:textId="77777777" w:rsidR="002066D0" w:rsidRPr="002066D0" w:rsidRDefault="002066D0" w:rsidP="002066D0">
      <w:pPr>
        <w:autoSpaceDE w:val="0"/>
        <w:autoSpaceDN w:val="0"/>
        <w:adjustRightInd w:val="0"/>
        <w:spacing w:line="276" w:lineRule="auto"/>
        <w:rPr>
          <w:rFonts w:ascii="Arial" w:hAnsi="Arial" w:cs="Arial"/>
          <w:b/>
          <w:bCs/>
          <w:sz w:val="22"/>
          <w:szCs w:val="22"/>
          <w:lang w:val="es-ES_tradnl" w:eastAsia="es-ES_tradnl"/>
        </w:rPr>
      </w:pPr>
    </w:p>
    <w:p w14:paraId="44BA6516"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Para una mejor descripción del proyecto debemos indicar que las condiciones ambientales del sector de las piscinas del  laboratorio, no es un factor principal para el estudio de las especies marinas,  pero para el área del laboratorio en cuarentena si es importante la calidad de aire en el interior del mismo.</w:t>
      </w:r>
    </w:p>
    <w:p w14:paraId="3DC4DB67"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lastRenderedPageBreak/>
        <w:t>El sistema está constituido de un conjunto de extractores e inyectores de aire con sus respectivos filtros.</w:t>
      </w:r>
    </w:p>
    <w:p w14:paraId="4421D329"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En el área de las piscinas de los laboratorios se da movimiento de aire atravesó de dos extractores tipo hongo de techo ubicados en la cubierta que extraen el aire del interior del laboratorio  haciendo que ingrese aire inducido por medio de rejillas  ubicadas en la pared de la edificación.  </w:t>
      </w:r>
    </w:p>
    <w:p w14:paraId="60AEB671"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En el área de laboratorio de cuarentena se inyecta aire del exterior  por medio de extractores centrífugos, el aire es filtrado con  filtros del 80%  ( </w:t>
      </w:r>
      <w:proofErr w:type="spellStart"/>
      <w:r w:rsidRPr="002066D0">
        <w:rPr>
          <w:rFonts w:ascii="Arial" w:hAnsi="Arial" w:cs="Arial"/>
          <w:sz w:val="22"/>
          <w:szCs w:val="22"/>
          <w:lang w:val="es-ES_tradnl" w:eastAsia="es-ES_tradnl"/>
        </w:rPr>
        <w:t>merv</w:t>
      </w:r>
      <w:proofErr w:type="spellEnd"/>
      <w:r w:rsidRPr="002066D0">
        <w:rPr>
          <w:rFonts w:ascii="Arial" w:hAnsi="Arial" w:cs="Arial"/>
          <w:sz w:val="22"/>
          <w:szCs w:val="22"/>
          <w:lang w:val="es-ES_tradnl" w:eastAsia="es-ES_tradnl"/>
        </w:rPr>
        <w:t xml:space="preserve"> 13) y en el área  se mantiene presiones para evitar que ingresen bacterias o aire contaminado del exterior.  Las áreas guardan una relación de presión positiva una con respecto a la otra (sistema cascada)  evitando que aire contaminado ingrese del exterior y llegue al cuarto de trabajo seco. </w:t>
      </w:r>
    </w:p>
    <w:p w14:paraId="2999F221"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El aire en el área de cuarentena  es extraído por medio de extractores tipo hongo de techo, estos expulsan el aire con fuerza verticalmente hacia arriba evitando que los inyectores reingresen este aire al interior del laboratorio de cuarentena  </w:t>
      </w:r>
    </w:p>
    <w:p w14:paraId="11EAB71B" w14:textId="77777777" w:rsidR="002066D0" w:rsidRPr="002066D0" w:rsidRDefault="002066D0" w:rsidP="002066D0">
      <w:pPr>
        <w:spacing w:before="200" w:after="200"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El sistema está considerado para operar las 24 horas.</w:t>
      </w:r>
    </w:p>
    <w:p w14:paraId="747F357C" w14:textId="77777777" w:rsidR="002066D0" w:rsidRPr="002066D0" w:rsidRDefault="002066D0" w:rsidP="002066D0">
      <w:pPr>
        <w:autoSpaceDE w:val="0"/>
        <w:autoSpaceDN w:val="0"/>
        <w:adjustRightInd w:val="0"/>
        <w:spacing w:line="276" w:lineRule="auto"/>
        <w:rPr>
          <w:rFonts w:ascii="Arial" w:hAnsi="Arial" w:cs="Arial"/>
          <w:sz w:val="22"/>
          <w:szCs w:val="22"/>
          <w:lang w:val="es-ES_tradnl" w:eastAsia="es-ES_tradnl"/>
        </w:rPr>
      </w:pPr>
    </w:p>
    <w:p w14:paraId="4F33DC78" w14:textId="36E53C11" w:rsidR="002066D0" w:rsidRPr="002066D0" w:rsidRDefault="002066D0" w:rsidP="002066D0">
      <w:pPr>
        <w:pStyle w:val="Puesto"/>
      </w:pPr>
      <w:bookmarkStart w:id="5" w:name="_Toc443563398"/>
      <w:r>
        <w:t>1.4</w:t>
      </w:r>
      <w:r w:rsidRPr="002066D0">
        <w:t xml:space="preserve">  CONSIDERACIONES DE DISENO</w:t>
      </w:r>
      <w:bookmarkEnd w:id="5"/>
    </w:p>
    <w:p w14:paraId="139DBC57" w14:textId="77777777" w:rsidR="002066D0" w:rsidRPr="002066D0" w:rsidRDefault="002066D0" w:rsidP="002066D0">
      <w:pPr>
        <w:autoSpaceDE w:val="0"/>
        <w:autoSpaceDN w:val="0"/>
        <w:adjustRightInd w:val="0"/>
        <w:spacing w:line="276" w:lineRule="auto"/>
        <w:rPr>
          <w:rFonts w:ascii="Arial" w:hAnsi="Arial" w:cs="Arial"/>
          <w:sz w:val="22"/>
          <w:szCs w:val="22"/>
          <w:lang w:val="es-ES_tradnl" w:eastAsia="es-ES_tradnl"/>
        </w:rPr>
      </w:pPr>
    </w:p>
    <w:p w14:paraId="254F19CB"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El diseño de los sistemas de Bombeo, se realizan de acuerdo a los manuales d de Sistemas de bombeo Hidrosanitarias que se han publicado.</w:t>
      </w:r>
    </w:p>
    <w:p w14:paraId="669D3F76"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39986CFB"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r w:rsidRPr="002066D0">
        <w:rPr>
          <w:rFonts w:ascii="Arial" w:hAnsi="Arial" w:cs="Arial"/>
          <w:sz w:val="22"/>
          <w:szCs w:val="22"/>
          <w:lang w:val="es-ES_tradnl" w:eastAsia="es-ES_tradnl"/>
        </w:rPr>
        <w:t xml:space="preserve">Las variables a considerar dadas por </w:t>
      </w:r>
      <w:proofErr w:type="spellStart"/>
      <w:r w:rsidRPr="002066D0">
        <w:rPr>
          <w:rFonts w:ascii="Arial" w:hAnsi="Arial" w:cs="Arial"/>
          <w:sz w:val="22"/>
          <w:szCs w:val="22"/>
          <w:lang w:val="es-ES_tradnl" w:eastAsia="es-ES_tradnl"/>
        </w:rPr>
        <w:t>le</w:t>
      </w:r>
      <w:proofErr w:type="spellEnd"/>
      <w:r w:rsidRPr="002066D0">
        <w:rPr>
          <w:rFonts w:ascii="Arial" w:hAnsi="Arial" w:cs="Arial"/>
          <w:sz w:val="22"/>
          <w:szCs w:val="22"/>
          <w:lang w:val="es-ES_tradnl" w:eastAsia="es-ES_tradnl"/>
        </w:rPr>
        <w:t xml:space="preserve"> cliente son:</w:t>
      </w:r>
    </w:p>
    <w:p w14:paraId="2799AE3B"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4DBDC721"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r w:rsidRPr="002066D0">
        <w:rPr>
          <w:rFonts w:ascii="Arial" w:hAnsi="Arial" w:cs="Arial"/>
          <w:b/>
          <w:sz w:val="22"/>
          <w:szCs w:val="22"/>
          <w:lang w:val="es-ES_tradnl" w:eastAsia="es-ES_tradnl"/>
        </w:rPr>
        <w:t>a. Condiciones del Diseño</w:t>
      </w:r>
    </w:p>
    <w:p w14:paraId="048D1196"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32E85DBE" w14:textId="77777777" w:rsidR="002066D0" w:rsidRPr="002066D0" w:rsidRDefault="002066D0" w:rsidP="002066D0">
      <w:pPr>
        <w:pStyle w:val="Prrafodelista"/>
        <w:numPr>
          <w:ilvl w:val="0"/>
          <w:numId w:val="14"/>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 xml:space="preserve">Temperatura interior:  76 a 90 °F . </w:t>
      </w:r>
    </w:p>
    <w:p w14:paraId="176108FC" w14:textId="77777777" w:rsidR="002066D0" w:rsidRPr="002066D0" w:rsidRDefault="002066D0" w:rsidP="002066D0">
      <w:pPr>
        <w:pStyle w:val="Prrafodelista"/>
        <w:numPr>
          <w:ilvl w:val="0"/>
          <w:numId w:val="14"/>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Criterio de Ruido: 35 - 45 NC</w:t>
      </w:r>
    </w:p>
    <w:p w14:paraId="00A25F8D" w14:textId="77777777" w:rsidR="002066D0" w:rsidRPr="002066D0" w:rsidRDefault="002066D0" w:rsidP="002066D0">
      <w:pPr>
        <w:pStyle w:val="Prrafodelista"/>
        <w:numPr>
          <w:ilvl w:val="0"/>
          <w:numId w:val="14"/>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Velocidad en Difusores: 450 - 500 FPM [pies/minuto]</w:t>
      </w:r>
    </w:p>
    <w:p w14:paraId="703859F2" w14:textId="77777777" w:rsidR="002066D0" w:rsidRPr="002066D0" w:rsidRDefault="002066D0" w:rsidP="002066D0">
      <w:pPr>
        <w:pStyle w:val="Prrafodelista"/>
        <w:numPr>
          <w:ilvl w:val="0"/>
          <w:numId w:val="14"/>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Velocidad en Rejillas: 500 - 600 FPM [pies/minuto]</w:t>
      </w:r>
    </w:p>
    <w:p w14:paraId="3CDF7BD2" w14:textId="77777777" w:rsidR="002066D0" w:rsidRPr="002066D0" w:rsidRDefault="002066D0" w:rsidP="002066D0">
      <w:pPr>
        <w:pStyle w:val="Prrafodelista"/>
        <w:numPr>
          <w:ilvl w:val="0"/>
          <w:numId w:val="14"/>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Velocidad máxima en ductos: 2500 FPM [pies/minuto]</w:t>
      </w:r>
    </w:p>
    <w:p w14:paraId="649E03AC" w14:textId="77777777" w:rsidR="002066D0" w:rsidRPr="002066D0" w:rsidRDefault="002066D0" w:rsidP="002066D0">
      <w:pPr>
        <w:pStyle w:val="Prrafodelista"/>
        <w:autoSpaceDE w:val="0"/>
        <w:autoSpaceDN w:val="0"/>
        <w:adjustRightInd w:val="0"/>
        <w:spacing w:line="276" w:lineRule="auto"/>
        <w:jc w:val="both"/>
        <w:rPr>
          <w:rFonts w:ascii="Arial" w:hAnsi="Arial" w:cs="Arial"/>
          <w:szCs w:val="22"/>
          <w:lang w:val="es-ES_tradnl" w:eastAsia="es-ES_tradnl"/>
        </w:rPr>
      </w:pPr>
    </w:p>
    <w:p w14:paraId="1CFFDC44" w14:textId="77777777" w:rsidR="002066D0" w:rsidRPr="002066D0" w:rsidRDefault="002066D0" w:rsidP="002066D0">
      <w:pPr>
        <w:autoSpaceDE w:val="0"/>
        <w:autoSpaceDN w:val="0"/>
        <w:adjustRightInd w:val="0"/>
        <w:spacing w:line="276" w:lineRule="auto"/>
        <w:jc w:val="both"/>
        <w:rPr>
          <w:rFonts w:ascii="Arial" w:hAnsi="Arial" w:cs="Arial"/>
          <w:sz w:val="22"/>
          <w:szCs w:val="22"/>
          <w:lang w:val="es-ES_tradnl" w:eastAsia="es-ES_tradnl"/>
        </w:rPr>
      </w:pPr>
    </w:p>
    <w:p w14:paraId="1EB1DD12" w14:textId="77777777" w:rsidR="002066D0" w:rsidRPr="002066D0" w:rsidRDefault="002066D0" w:rsidP="002066D0">
      <w:pPr>
        <w:autoSpaceDE w:val="0"/>
        <w:autoSpaceDN w:val="0"/>
        <w:adjustRightInd w:val="0"/>
        <w:spacing w:line="276" w:lineRule="auto"/>
        <w:rPr>
          <w:rFonts w:ascii="Arial" w:hAnsi="Arial" w:cs="Arial"/>
          <w:b/>
          <w:sz w:val="22"/>
          <w:szCs w:val="22"/>
          <w:lang w:val="es-ES_tradnl" w:eastAsia="es-ES_tradnl"/>
        </w:rPr>
      </w:pPr>
      <w:r w:rsidRPr="002066D0">
        <w:rPr>
          <w:rFonts w:ascii="Arial" w:hAnsi="Arial" w:cs="Arial"/>
          <w:b/>
          <w:sz w:val="22"/>
          <w:szCs w:val="22"/>
          <w:lang w:val="es-ES_tradnl" w:eastAsia="es-ES_tradnl"/>
        </w:rPr>
        <w:t>b. Condiciones Exteriores de Diseño.</w:t>
      </w:r>
    </w:p>
    <w:p w14:paraId="287AB024" w14:textId="77777777" w:rsidR="002066D0" w:rsidRPr="002066D0" w:rsidRDefault="002066D0" w:rsidP="002066D0">
      <w:pPr>
        <w:autoSpaceDE w:val="0"/>
        <w:autoSpaceDN w:val="0"/>
        <w:adjustRightInd w:val="0"/>
        <w:spacing w:line="276" w:lineRule="auto"/>
        <w:rPr>
          <w:rFonts w:ascii="Arial" w:hAnsi="Arial" w:cs="Arial"/>
          <w:b/>
          <w:sz w:val="22"/>
          <w:szCs w:val="22"/>
          <w:lang w:val="es-ES_tradnl" w:eastAsia="es-ES_tradnl"/>
        </w:rPr>
      </w:pPr>
    </w:p>
    <w:p w14:paraId="05C41C30" w14:textId="77777777" w:rsidR="002066D0" w:rsidRPr="002066D0" w:rsidRDefault="002066D0" w:rsidP="002066D0">
      <w:pPr>
        <w:autoSpaceDE w:val="0"/>
        <w:autoSpaceDN w:val="0"/>
        <w:adjustRightInd w:val="0"/>
        <w:spacing w:line="276" w:lineRule="auto"/>
        <w:rPr>
          <w:rFonts w:ascii="Arial" w:hAnsi="Arial" w:cs="Arial"/>
          <w:sz w:val="22"/>
          <w:szCs w:val="22"/>
          <w:lang w:val="es-ES_tradnl" w:eastAsia="es-ES_tradnl"/>
        </w:rPr>
      </w:pPr>
      <w:r w:rsidRPr="002066D0">
        <w:rPr>
          <w:rFonts w:ascii="Arial" w:hAnsi="Arial" w:cs="Arial"/>
          <w:sz w:val="22"/>
          <w:szCs w:val="22"/>
          <w:lang w:val="es-ES_tradnl" w:eastAsia="es-ES_tradnl"/>
        </w:rPr>
        <w:t>Las condiciones exteriores de diseño son las siguientes:</w:t>
      </w:r>
    </w:p>
    <w:p w14:paraId="4F7A1F60" w14:textId="77777777" w:rsidR="002066D0" w:rsidRPr="002066D0" w:rsidRDefault="002066D0" w:rsidP="002066D0">
      <w:pPr>
        <w:autoSpaceDE w:val="0"/>
        <w:autoSpaceDN w:val="0"/>
        <w:adjustRightInd w:val="0"/>
        <w:spacing w:line="276" w:lineRule="auto"/>
        <w:rPr>
          <w:rFonts w:ascii="Arial" w:hAnsi="Arial" w:cs="Arial"/>
          <w:sz w:val="22"/>
          <w:szCs w:val="22"/>
          <w:lang w:val="es-ES_tradnl" w:eastAsia="es-ES_tradnl"/>
        </w:rPr>
      </w:pPr>
    </w:p>
    <w:p w14:paraId="1B1279B9" w14:textId="77777777" w:rsidR="002066D0" w:rsidRPr="002066D0" w:rsidRDefault="002066D0" w:rsidP="002066D0">
      <w:pPr>
        <w:pStyle w:val="Prrafodelista"/>
        <w:numPr>
          <w:ilvl w:val="0"/>
          <w:numId w:val="15"/>
        </w:numPr>
        <w:autoSpaceDE w:val="0"/>
        <w:autoSpaceDN w:val="0"/>
        <w:adjustRightInd w:val="0"/>
        <w:spacing w:line="276" w:lineRule="auto"/>
        <w:rPr>
          <w:rFonts w:ascii="Arial" w:hAnsi="Arial" w:cs="Arial"/>
          <w:szCs w:val="22"/>
          <w:lang w:val="es-ES_tradnl" w:eastAsia="es-ES_tradnl"/>
        </w:rPr>
      </w:pPr>
      <w:r w:rsidRPr="002066D0">
        <w:rPr>
          <w:rFonts w:ascii="Arial" w:hAnsi="Arial" w:cs="Arial"/>
          <w:szCs w:val="22"/>
          <w:lang w:val="es-ES_tradnl" w:eastAsia="es-ES_tradnl"/>
        </w:rPr>
        <w:t>Ciudad: San Pedro ( Santa Elena ).</w:t>
      </w:r>
    </w:p>
    <w:p w14:paraId="2ED46B80" w14:textId="77777777" w:rsidR="002066D0" w:rsidRPr="002066D0" w:rsidRDefault="002066D0" w:rsidP="002066D0">
      <w:pPr>
        <w:pStyle w:val="Prrafodelista"/>
        <w:numPr>
          <w:ilvl w:val="0"/>
          <w:numId w:val="15"/>
        </w:numPr>
        <w:autoSpaceDE w:val="0"/>
        <w:autoSpaceDN w:val="0"/>
        <w:adjustRightInd w:val="0"/>
        <w:spacing w:line="276" w:lineRule="auto"/>
        <w:rPr>
          <w:rFonts w:ascii="Arial" w:hAnsi="Arial" w:cs="Arial"/>
          <w:szCs w:val="22"/>
          <w:lang w:val="es-ES_tradnl" w:eastAsia="es-ES_tradnl"/>
        </w:rPr>
      </w:pPr>
      <w:r w:rsidRPr="002066D0">
        <w:rPr>
          <w:rFonts w:ascii="Arial" w:hAnsi="Arial" w:cs="Arial"/>
          <w:szCs w:val="22"/>
          <w:lang w:val="es-ES_tradnl" w:eastAsia="es-ES_tradnl"/>
        </w:rPr>
        <w:t>Temperatura máxima en el sector de San Pedro : 92°F</w:t>
      </w:r>
    </w:p>
    <w:p w14:paraId="66A82DDE" w14:textId="21B0B45C" w:rsidR="008529C5" w:rsidRPr="002066D0" w:rsidRDefault="002066D0" w:rsidP="002066D0">
      <w:pPr>
        <w:pStyle w:val="Prrafodelista"/>
        <w:numPr>
          <w:ilvl w:val="0"/>
          <w:numId w:val="15"/>
        </w:numPr>
        <w:autoSpaceDE w:val="0"/>
        <w:autoSpaceDN w:val="0"/>
        <w:adjustRightInd w:val="0"/>
        <w:spacing w:line="276" w:lineRule="auto"/>
        <w:jc w:val="both"/>
        <w:rPr>
          <w:rFonts w:ascii="Arial" w:hAnsi="Arial" w:cs="Arial"/>
          <w:szCs w:val="22"/>
          <w:lang w:val="es-ES_tradnl" w:eastAsia="es-ES_tradnl"/>
        </w:rPr>
      </w:pPr>
      <w:r w:rsidRPr="002066D0">
        <w:rPr>
          <w:rFonts w:ascii="Arial" w:hAnsi="Arial" w:cs="Arial"/>
          <w:szCs w:val="22"/>
          <w:lang w:val="es-ES_tradnl" w:eastAsia="es-ES_tradnl"/>
        </w:rPr>
        <w:t>Altura de Operación: 5 msnm</w:t>
      </w:r>
    </w:p>
    <w:sectPr w:rsidR="008529C5" w:rsidRPr="002066D0" w:rsidSect="00C60F11">
      <w:headerReference w:type="default" r:id="rId8"/>
      <w:pgSz w:w="11907" w:h="16840"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D331D" w14:textId="77777777" w:rsidR="00A0767E" w:rsidRDefault="00A0767E" w:rsidP="00580198">
      <w:r>
        <w:separator/>
      </w:r>
    </w:p>
  </w:endnote>
  <w:endnote w:type="continuationSeparator" w:id="0">
    <w:p w14:paraId="513B263D" w14:textId="77777777" w:rsidR="00A0767E" w:rsidRDefault="00A0767E" w:rsidP="0058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Negrit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11909" w14:textId="77777777" w:rsidR="00A0767E" w:rsidRDefault="00A0767E" w:rsidP="00580198">
      <w:r>
        <w:separator/>
      </w:r>
    </w:p>
  </w:footnote>
  <w:footnote w:type="continuationSeparator" w:id="0">
    <w:p w14:paraId="6ADF5F92" w14:textId="77777777" w:rsidR="00A0767E" w:rsidRDefault="00A0767E" w:rsidP="00580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tblInd w:w="-459"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6379"/>
      <w:gridCol w:w="1418"/>
      <w:gridCol w:w="2127"/>
    </w:tblGrid>
    <w:tr w:rsidR="00D1037E" w14:paraId="264E73E6" w14:textId="77777777" w:rsidTr="00DC68C6">
      <w:trPr>
        <w:trHeight w:val="558"/>
      </w:trPr>
      <w:tc>
        <w:tcPr>
          <w:tcW w:w="6379" w:type="dxa"/>
          <w:vMerge w:val="restart"/>
        </w:tcPr>
        <w:p w14:paraId="1ECC2345" w14:textId="77777777" w:rsidR="00D1037E" w:rsidRPr="0090566F" w:rsidRDefault="00D1037E" w:rsidP="00DC68C6">
          <w:pPr>
            <w:pStyle w:val="Encabezado"/>
            <w:ind w:right="175"/>
            <w:jc w:val="right"/>
            <w:rPr>
              <w:rFonts w:ascii="Arial" w:hAnsi="Arial" w:cs="Arial"/>
              <w:color w:val="7F7F7F"/>
              <w:sz w:val="16"/>
              <w:szCs w:val="20"/>
            </w:rPr>
          </w:pPr>
          <w:r>
            <w:rPr>
              <w:rFonts w:ascii="Arial" w:hAnsi="Arial" w:cs="Arial"/>
              <w:noProof/>
              <w:color w:val="7F7F7F"/>
              <w:sz w:val="16"/>
              <w:szCs w:val="20"/>
              <w:lang w:val="es-ES" w:eastAsia="es-ES"/>
            </w:rPr>
            <w:drawing>
              <wp:anchor distT="0" distB="0" distL="114300" distR="114300" simplePos="0" relativeHeight="251659264" behindDoc="0" locked="0" layoutInCell="1" allowOverlap="1" wp14:anchorId="28193E78" wp14:editId="1E3DF40F">
                <wp:simplePos x="0" y="0"/>
                <wp:positionH relativeFrom="column">
                  <wp:posOffset>53340</wp:posOffset>
                </wp:positionH>
                <wp:positionV relativeFrom="paragraph">
                  <wp:posOffset>314325</wp:posOffset>
                </wp:positionV>
                <wp:extent cx="1952625" cy="501650"/>
                <wp:effectExtent l="0" t="0" r="3175" b="6350"/>
                <wp:wrapNone/>
                <wp:docPr id="17" name="Imagen 11" descr="Macintosh HD:Users:Wong1:Desktop:ESPOL:Cenaim:log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Wong1:Desktop:ESPOL:Cenaim:log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7DE0">
            <w:rPr>
              <w:rFonts w:ascii="Arial" w:hAnsi="Arial" w:cs="Arial"/>
              <w:color w:val="7F7F7F"/>
              <w:sz w:val="18"/>
              <w:szCs w:val="20"/>
            </w:rPr>
            <w:t>PROYECTO DE LOS ESTUDIOS COMPLETOS DEFINITIVOS QUE PERMITAN LA CONSTRUCCIÓN DE LAS OBRAS NUEVAS PARA EL CENAIM</w:t>
          </w:r>
        </w:p>
        <w:p w14:paraId="1871BE2C" w14:textId="77777777" w:rsidR="00D1037E" w:rsidRDefault="00D1037E" w:rsidP="00DC68C6">
          <w:pPr>
            <w:pStyle w:val="Encabezado"/>
            <w:ind w:right="33"/>
            <w:rPr>
              <w:rFonts w:ascii="Arial" w:hAnsi="Arial" w:cs="Arial"/>
              <w:color w:val="7F7F7F"/>
              <w:sz w:val="16"/>
              <w:szCs w:val="20"/>
            </w:rPr>
          </w:pPr>
        </w:p>
        <w:p w14:paraId="5E9968FC" w14:textId="77777777" w:rsidR="00D1037E" w:rsidRDefault="00D1037E" w:rsidP="00DC68C6">
          <w:pPr>
            <w:pStyle w:val="Encabezado"/>
            <w:ind w:right="-7"/>
            <w:rPr>
              <w:rFonts w:ascii="Arial" w:hAnsi="Arial" w:cs="Arial"/>
              <w:color w:val="7F7F7F"/>
              <w:sz w:val="16"/>
              <w:szCs w:val="20"/>
            </w:rPr>
          </w:pPr>
        </w:p>
        <w:p w14:paraId="3E5D84EE" w14:textId="77777777" w:rsidR="00D1037E" w:rsidRPr="0090566F" w:rsidRDefault="00D1037E" w:rsidP="00DC68C6">
          <w:pPr>
            <w:pStyle w:val="Encabezado"/>
            <w:ind w:right="-7"/>
            <w:rPr>
              <w:rFonts w:ascii="Arial" w:hAnsi="Arial" w:cs="Arial"/>
              <w:color w:val="7F7F7F"/>
              <w:sz w:val="16"/>
              <w:szCs w:val="20"/>
            </w:rPr>
          </w:pPr>
        </w:p>
      </w:tc>
      <w:tc>
        <w:tcPr>
          <w:tcW w:w="1418" w:type="dxa"/>
          <w:shd w:val="clear" w:color="auto" w:fill="auto"/>
          <w:vAlign w:val="center"/>
        </w:tcPr>
        <w:p w14:paraId="24C18231" w14:textId="77777777" w:rsidR="00D1037E" w:rsidRPr="0090566F" w:rsidRDefault="00D1037E" w:rsidP="00DC68C6">
          <w:pPr>
            <w:pStyle w:val="Encabezado"/>
            <w:ind w:right="-7"/>
            <w:rPr>
              <w:rFonts w:ascii="Arial" w:hAnsi="Arial" w:cs="Arial"/>
              <w:color w:val="7F7F7F"/>
              <w:sz w:val="16"/>
              <w:szCs w:val="20"/>
            </w:rPr>
          </w:pPr>
          <w:r w:rsidRPr="0090566F">
            <w:rPr>
              <w:rFonts w:ascii="Arial" w:hAnsi="Arial" w:cs="Arial"/>
              <w:color w:val="7F7F7F"/>
              <w:sz w:val="16"/>
              <w:szCs w:val="20"/>
            </w:rPr>
            <w:t>CÓDIGO No.:</w:t>
          </w:r>
        </w:p>
      </w:tc>
      <w:tc>
        <w:tcPr>
          <w:tcW w:w="2127" w:type="dxa"/>
          <w:shd w:val="clear" w:color="auto" w:fill="auto"/>
          <w:vAlign w:val="center"/>
        </w:tcPr>
        <w:p w14:paraId="2EAC6293" w14:textId="77777777" w:rsidR="00D1037E" w:rsidRPr="0090566F" w:rsidRDefault="00D1037E" w:rsidP="00DC68C6">
          <w:pPr>
            <w:pStyle w:val="Encabezado"/>
            <w:ind w:right="-7"/>
            <w:jc w:val="center"/>
            <w:rPr>
              <w:rFonts w:ascii="Arial" w:hAnsi="Arial" w:cs="Arial"/>
              <w:color w:val="7F7F7F"/>
              <w:sz w:val="16"/>
              <w:szCs w:val="20"/>
            </w:rPr>
          </w:pPr>
          <w:r w:rsidRPr="0090566F">
            <w:rPr>
              <w:rFonts w:ascii="Arial" w:hAnsi="Arial" w:cs="Arial"/>
              <w:color w:val="7F7F7F"/>
              <w:sz w:val="16"/>
              <w:szCs w:val="20"/>
            </w:rPr>
            <w:t>CLC-ESPOLTECH-040-15</w:t>
          </w:r>
        </w:p>
      </w:tc>
    </w:tr>
    <w:tr w:rsidR="00D1037E" w14:paraId="472A6C27" w14:textId="77777777" w:rsidTr="00DC68C6">
      <w:trPr>
        <w:trHeight w:val="408"/>
      </w:trPr>
      <w:tc>
        <w:tcPr>
          <w:tcW w:w="6379" w:type="dxa"/>
          <w:vMerge/>
        </w:tcPr>
        <w:p w14:paraId="2AC117DF" w14:textId="77777777" w:rsidR="00D1037E" w:rsidRPr="0090566F" w:rsidRDefault="00D1037E" w:rsidP="00DC68C6">
          <w:pPr>
            <w:pStyle w:val="Encabezado"/>
            <w:ind w:right="-7"/>
            <w:jc w:val="center"/>
            <w:rPr>
              <w:rFonts w:ascii="Arial" w:hAnsi="Arial" w:cs="Arial"/>
              <w:color w:val="7F7F7F"/>
              <w:sz w:val="16"/>
              <w:szCs w:val="20"/>
            </w:rPr>
          </w:pPr>
        </w:p>
      </w:tc>
      <w:tc>
        <w:tcPr>
          <w:tcW w:w="1418" w:type="dxa"/>
          <w:shd w:val="clear" w:color="auto" w:fill="auto"/>
          <w:vAlign w:val="center"/>
        </w:tcPr>
        <w:p w14:paraId="4CBD8D45" w14:textId="77777777" w:rsidR="00D1037E" w:rsidRPr="0090566F" w:rsidRDefault="00D1037E" w:rsidP="00DC68C6">
          <w:pPr>
            <w:pStyle w:val="Encabezado"/>
            <w:ind w:right="-7"/>
            <w:rPr>
              <w:rFonts w:ascii="Arial" w:hAnsi="Arial" w:cs="Arial"/>
              <w:color w:val="7F7F7F"/>
              <w:sz w:val="16"/>
              <w:szCs w:val="20"/>
            </w:rPr>
          </w:pPr>
          <w:r>
            <w:rPr>
              <w:rFonts w:ascii="Arial" w:hAnsi="Arial" w:cs="Arial"/>
              <w:color w:val="7F7F7F"/>
              <w:sz w:val="16"/>
              <w:szCs w:val="20"/>
            </w:rPr>
            <w:t>FECHA:</w:t>
          </w:r>
        </w:p>
      </w:tc>
      <w:tc>
        <w:tcPr>
          <w:tcW w:w="2127" w:type="dxa"/>
          <w:shd w:val="clear" w:color="auto" w:fill="auto"/>
          <w:vAlign w:val="center"/>
        </w:tcPr>
        <w:p w14:paraId="1EE15FF1" w14:textId="77777777" w:rsidR="00D1037E" w:rsidRPr="0090566F" w:rsidRDefault="00D1037E" w:rsidP="00DC68C6">
          <w:pPr>
            <w:pStyle w:val="Encabezado"/>
            <w:ind w:right="-7"/>
            <w:jc w:val="center"/>
            <w:rPr>
              <w:rFonts w:ascii="Arial" w:hAnsi="Arial" w:cs="Arial"/>
              <w:color w:val="7F7F7F"/>
              <w:sz w:val="16"/>
              <w:szCs w:val="20"/>
            </w:rPr>
          </w:pPr>
          <w:r>
            <w:rPr>
              <w:rFonts w:ascii="Arial" w:hAnsi="Arial" w:cs="Arial"/>
              <w:color w:val="7F7F7F"/>
              <w:sz w:val="16"/>
              <w:szCs w:val="20"/>
            </w:rPr>
            <w:t xml:space="preserve">SEPTIEMBRE 2015 </w:t>
          </w:r>
        </w:p>
      </w:tc>
    </w:tr>
    <w:tr w:rsidR="00D1037E" w14:paraId="44609E61" w14:textId="77777777" w:rsidTr="00DC68C6">
      <w:trPr>
        <w:trHeight w:val="416"/>
      </w:trPr>
      <w:tc>
        <w:tcPr>
          <w:tcW w:w="6379" w:type="dxa"/>
          <w:vMerge/>
        </w:tcPr>
        <w:p w14:paraId="4183F892" w14:textId="77777777" w:rsidR="00D1037E" w:rsidRPr="0090566F" w:rsidRDefault="00D1037E" w:rsidP="00DC68C6">
          <w:pPr>
            <w:pStyle w:val="Encabezado"/>
            <w:ind w:right="-7"/>
            <w:jc w:val="center"/>
            <w:rPr>
              <w:rFonts w:ascii="Arial" w:hAnsi="Arial" w:cs="Arial"/>
              <w:color w:val="7F7F7F"/>
              <w:sz w:val="16"/>
              <w:szCs w:val="20"/>
            </w:rPr>
          </w:pPr>
        </w:p>
      </w:tc>
      <w:tc>
        <w:tcPr>
          <w:tcW w:w="1418" w:type="dxa"/>
          <w:shd w:val="clear" w:color="auto" w:fill="auto"/>
          <w:vAlign w:val="center"/>
        </w:tcPr>
        <w:p w14:paraId="7EE3E229" w14:textId="77777777" w:rsidR="00D1037E" w:rsidRPr="0090566F" w:rsidRDefault="00D1037E" w:rsidP="00DC68C6">
          <w:pPr>
            <w:pStyle w:val="Encabezado"/>
            <w:ind w:right="-7"/>
            <w:rPr>
              <w:rFonts w:ascii="Arial" w:hAnsi="Arial" w:cs="Arial"/>
              <w:color w:val="7F7F7F"/>
              <w:sz w:val="16"/>
              <w:szCs w:val="20"/>
            </w:rPr>
          </w:pPr>
          <w:r w:rsidRPr="0090566F">
            <w:rPr>
              <w:rFonts w:ascii="Arial" w:hAnsi="Arial" w:cs="Arial"/>
              <w:color w:val="7F7F7F"/>
              <w:sz w:val="16"/>
              <w:szCs w:val="20"/>
            </w:rPr>
            <w:t>PÁGINA No.:</w:t>
          </w:r>
        </w:p>
      </w:tc>
      <w:tc>
        <w:tcPr>
          <w:tcW w:w="2127" w:type="dxa"/>
          <w:shd w:val="clear" w:color="auto" w:fill="auto"/>
          <w:vAlign w:val="center"/>
        </w:tcPr>
        <w:p w14:paraId="07683908" w14:textId="77777777" w:rsidR="00D1037E" w:rsidRPr="0090566F" w:rsidRDefault="00D1037E" w:rsidP="00DC68C6">
          <w:pPr>
            <w:pStyle w:val="Encabezado"/>
            <w:ind w:right="-7"/>
            <w:jc w:val="center"/>
            <w:rPr>
              <w:rFonts w:ascii="Arial" w:hAnsi="Arial" w:cs="Arial"/>
              <w:color w:val="7F7F7F"/>
              <w:sz w:val="16"/>
              <w:szCs w:val="20"/>
            </w:rPr>
          </w:pPr>
          <w:r w:rsidRPr="0090566F">
            <w:rPr>
              <w:rStyle w:val="Nmerodepgina"/>
              <w:rFonts w:ascii="Arial" w:hAnsi="Arial" w:cs="Arial"/>
              <w:color w:val="7F7F7F"/>
              <w:sz w:val="16"/>
              <w:szCs w:val="20"/>
            </w:rPr>
            <w:fldChar w:fldCharType="begin"/>
          </w:r>
          <w:r w:rsidRPr="0090566F">
            <w:rPr>
              <w:rStyle w:val="Nmerodepgina"/>
              <w:rFonts w:ascii="Arial" w:hAnsi="Arial" w:cs="Arial"/>
              <w:color w:val="7F7F7F"/>
              <w:sz w:val="16"/>
              <w:szCs w:val="20"/>
            </w:rPr>
            <w:instrText xml:space="preserve"> </w:instrText>
          </w:r>
          <w:r>
            <w:rPr>
              <w:rStyle w:val="Nmerodepgina"/>
              <w:rFonts w:ascii="Arial" w:hAnsi="Arial" w:cs="Arial"/>
              <w:color w:val="7F7F7F"/>
              <w:sz w:val="16"/>
              <w:szCs w:val="20"/>
            </w:rPr>
            <w:instrText>PAGE</w:instrText>
          </w:r>
          <w:r w:rsidRPr="0090566F">
            <w:rPr>
              <w:rStyle w:val="Nmerodepgina"/>
              <w:rFonts w:ascii="Arial" w:hAnsi="Arial" w:cs="Arial"/>
              <w:color w:val="7F7F7F"/>
              <w:sz w:val="16"/>
              <w:szCs w:val="20"/>
            </w:rPr>
            <w:instrText xml:space="preserve"> </w:instrText>
          </w:r>
          <w:r w:rsidRPr="0090566F">
            <w:rPr>
              <w:rStyle w:val="Nmerodepgina"/>
              <w:rFonts w:ascii="Arial" w:hAnsi="Arial" w:cs="Arial"/>
              <w:color w:val="7F7F7F"/>
              <w:sz w:val="16"/>
              <w:szCs w:val="20"/>
            </w:rPr>
            <w:fldChar w:fldCharType="separate"/>
          </w:r>
          <w:r w:rsidR="0096615E">
            <w:rPr>
              <w:rStyle w:val="Nmerodepgina"/>
              <w:rFonts w:ascii="Arial" w:hAnsi="Arial" w:cs="Arial"/>
              <w:noProof/>
              <w:color w:val="7F7F7F"/>
              <w:sz w:val="16"/>
              <w:szCs w:val="20"/>
            </w:rPr>
            <w:t>3</w:t>
          </w:r>
          <w:r w:rsidRPr="0090566F">
            <w:rPr>
              <w:rStyle w:val="Nmerodepgina"/>
              <w:rFonts w:ascii="Arial" w:hAnsi="Arial" w:cs="Arial"/>
              <w:color w:val="7F7F7F"/>
              <w:sz w:val="16"/>
              <w:szCs w:val="20"/>
            </w:rPr>
            <w:fldChar w:fldCharType="end"/>
          </w:r>
        </w:p>
      </w:tc>
    </w:tr>
  </w:tbl>
  <w:p w14:paraId="49A8CB1A" w14:textId="77777777" w:rsidR="00D1037E" w:rsidRDefault="00D1037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4EFA"/>
    <w:multiLevelType w:val="hybridMultilevel"/>
    <w:tmpl w:val="1B8E7CE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347CAF"/>
    <w:multiLevelType w:val="hybridMultilevel"/>
    <w:tmpl w:val="2A206098"/>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2" w15:restartNumberingAfterBreak="0">
    <w:nsid w:val="08556382"/>
    <w:multiLevelType w:val="hybridMultilevel"/>
    <w:tmpl w:val="7DE40E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E5DB9"/>
    <w:multiLevelType w:val="hybridMultilevel"/>
    <w:tmpl w:val="4D4858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00840FD"/>
    <w:multiLevelType w:val="hybridMultilevel"/>
    <w:tmpl w:val="ED2EC132"/>
    <w:lvl w:ilvl="0" w:tplc="35A431C0">
      <w:start w:val="7"/>
      <w:numFmt w:val="bullet"/>
      <w:lvlText w:val="-"/>
      <w:lvlJc w:val="left"/>
      <w:pPr>
        <w:ind w:left="720" w:hanging="360"/>
      </w:pPr>
      <w:rPr>
        <w:rFonts w:ascii="Verdana" w:eastAsia="Calibri" w:hAnsi="Verdan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F0C2C"/>
    <w:multiLevelType w:val="multilevel"/>
    <w:tmpl w:val="6D1E8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F53F62"/>
    <w:multiLevelType w:val="hybridMultilevel"/>
    <w:tmpl w:val="B44664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BCA59B7"/>
    <w:multiLevelType w:val="hybridMultilevel"/>
    <w:tmpl w:val="3352622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27133508"/>
    <w:multiLevelType w:val="hybridMultilevel"/>
    <w:tmpl w:val="7BBA343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2E827E9"/>
    <w:multiLevelType w:val="hybridMultilevel"/>
    <w:tmpl w:val="7ABCE0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8E85F89"/>
    <w:multiLevelType w:val="hybridMultilevel"/>
    <w:tmpl w:val="1C9AA7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17154D9"/>
    <w:multiLevelType w:val="hybridMultilevel"/>
    <w:tmpl w:val="C14036FA"/>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547073F"/>
    <w:multiLevelType w:val="hybridMultilevel"/>
    <w:tmpl w:val="6A582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BFF6527"/>
    <w:multiLevelType w:val="hybridMultilevel"/>
    <w:tmpl w:val="95322E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6C425B94"/>
    <w:multiLevelType w:val="hybridMultilevel"/>
    <w:tmpl w:val="F73691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15:restartNumberingAfterBreak="0">
    <w:nsid w:val="6E4234C9"/>
    <w:multiLevelType w:val="multilevel"/>
    <w:tmpl w:val="2C1ECC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16929B4"/>
    <w:multiLevelType w:val="hybridMultilevel"/>
    <w:tmpl w:val="16844E90"/>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7B7C218E"/>
    <w:multiLevelType w:val="hybridMultilevel"/>
    <w:tmpl w:val="35E2A610"/>
    <w:lvl w:ilvl="0" w:tplc="F5B01E1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17"/>
  </w:num>
  <w:num w:numId="5">
    <w:abstractNumId w:val="12"/>
  </w:num>
  <w:num w:numId="6">
    <w:abstractNumId w:val="14"/>
  </w:num>
  <w:num w:numId="7">
    <w:abstractNumId w:val="13"/>
  </w:num>
  <w:num w:numId="8">
    <w:abstractNumId w:val="3"/>
  </w:num>
  <w:num w:numId="9">
    <w:abstractNumId w:val="4"/>
  </w:num>
  <w:num w:numId="10">
    <w:abstractNumId w:val="6"/>
  </w:num>
  <w:num w:numId="11">
    <w:abstractNumId w:val="11"/>
  </w:num>
  <w:num w:numId="12">
    <w:abstractNumId w:val="16"/>
  </w:num>
  <w:num w:numId="13">
    <w:abstractNumId w:val="0"/>
  </w:num>
  <w:num w:numId="14">
    <w:abstractNumId w:val="7"/>
  </w:num>
  <w:num w:numId="15">
    <w:abstractNumId w:val="1"/>
  </w:num>
  <w:num w:numId="16">
    <w:abstractNumId w:val="10"/>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98"/>
    <w:rsid w:val="00002D44"/>
    <w:rsid w:val="00015409"/>
    <w:rsid w:val="000F2989"/>
    <w:rsid w:val="00130BFD"/>
    <w:rsid w:val="001617F7"/>
    <w:rsid w:val="002066D0"/>
    <w:rsid w:val="002A567F"/>
    <w:rsid w:val="00325444"/>
    <w:rsid w:val="00332DA4"/>
    <w:rsid w:val="00346096"/>
    <w:rsid w:val="003755AF"/>
    <w:rsid w:val="00376FDC"/>
    <w:rsid w:val="003A0FB6"/>
    <w:rsid w:val="003F54DC"/>
    <w:rsid w:val="00433603"/>
    <w:rsid w:val="00465587"/>
    <w:rsid w:val="00483753"/>
    <w:rsid w:val="004847E8"/>
    <w:rsid w:val="004947E5"/>
    <w:rsid w:val="004B59CE"/>
    <w:rsid w:val="004D5328"/>
    <w:rsid w:val="004D578B"/>
    <w:rsid w:val="005041D3"/>
    <w:rsid w:val="0053201A"/>
    <w:rsid w:val="00532A48"/>
    <w:rsid w:val="00544DAB"/>
    <w:rsid w:val="005670B6"/>
    <w:rsid w:val="00580198"/>
    <w:rsid w:val="005F5603"/>
    <w:rsid w:val="00606BA4"/>
    <w:rsid w:val="0068401A"/>
    <w:rsid w:val="00716647"/>
    <w:rsid w:val="00837E33"/>
    <w:rsid w:val="008529C5"/>
    <w:rsid w:val="0087031A"/>
    <w:rsid w:val="0096615E"/>
    <w:rsid w:val="00997068"/>
    <w:rsid w:val="009E0BB6"/>
    <w:rsid w:val="009F19DF"/>
    <w:rsid w:val="009F4C98"/>
    <w:rsid w:val="00A0767E"/>
    <w:rsid w:val="00A24E45"/>
    <w:rsid w:val="00A27F0B"/>
    <w:rsid w:val="00A512BD"/>
    <w:rsid w:val="00AB5DBE"/>
    <w:rsid w:val="00AC4070"/>
    <w:rsid w:val="00B555F8"/>
    <w:rsid w:val="00B7411C"/>
    <w:rsid w:val="00B970FB"/>
    <w:rsid w:val="00C60F11"/>
    <w:rsid w:val="00C938F7"/>
    <w:rsid w:val="00D1037E"/>
    <w:rsid w:val="00D15326"/>
    <w:rsid w:val="00D17C26"/>
    <w:rsid w:val="00D252F5"/>
    <w:rsid w:val="00D37B17"/>
    <w:rsid w:val="00D632E0"/>
    <w:rsid w:val="00D85D7E"/>
    <w:rsid w:val="00D87A91"/>
    <w:rsid w:val="00DB6019"/>
    <w:rsid w:val="00DC68C6"/>
    <w:rsid w:val="00DF53AD"/>
    <w:rsid w:val="00E6532E"/>
    <w:rsid w:val="00E80400"/>
    <w:rsid w:val="00E9357C"/>
    <w:rsid w:val="00F621DD"/>
    <w:rsid w:val="00F82F52"/>
    <w:rsid w:val="00F850CD"/>
  </w:rsids>
  <m:mathPr>
    <m:mathFont m:val="Cambria Math"/>
    <m:brkBin m:val="before"/>
    <m:brkBinSub m:val="--"/>
    <m:smallFrac m:val="0"/>
    <m:dispDef/>
    <m:lMargin m:val="0"/>
    <m:rMargin m:val="0"/>
    <m:defJc m:val="centerGroup"/>
    <m:wrapIndent m:val="1440"/>
    <m:intLim m:val="subSup"/>
    <m:naryLim m:val="undOvr"/>
  </m:mathPr>
  <w:themeFontLang w:val="es-EC"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7B4AD"/>
  <w15:docId w15:val="{9493CE42-1668-47CD-BDB6-5CB1FC8B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198"/>
    <w:pPr>
      <w:spacing w:after="0" w:line="240" w:lineRule="auto"/>
    </w:pPr>
    <w:rPr>
      <w:rFonts w:ascii="Times New Roman" w:eastAsia="Times New Roman" w:hAnsi="Times New Roman" w:cs="Times New Roman"/>
      <w:sz w:val="24"/>
      <w:szCs w:val="24"/>
      <w:lang w:eastAsia="es-EC"/>
    </w:rPr>
  </w:style>
  <w:style w:type="paragraph" w:styleId="Ttulo1">
    <w:name w:val="heading 1"/>
    <w:basedOn w:val="Normal"/>
    <w:next w:val="Normal"/>
    <w:link w:val="Ttulo1Car"/>
    <w:uiPriority w:val="9"/>
    <w:qFormat/>
    <w:rsid w:val="00716647"/>
    <w:pPr>
      <w:keepNext/>
      <w:keepLines/>
      <w:spacing w:before="240"/>
      <w:outlineLvl w:val="0"/>
    </w:pPr>
    <w:rPr>
      <w:rFonts w:ascii="Arial Negrita" w:eastAsiaTheme="majorEastAsia" w:hAnsi="Arial Negrita" w:cstheme="majorBidi"/>
      <w:b/>
      <w:sz w:val="22"/>
      <w:szCs w:val="32"/>
    </w:rPr>
  </w:style>
  <w:style w:type="paragraph" w:styleId="Ttulo2">
    <w:name w:val="heading 2"/>
    <w:basedOn w:val="Normal"/>
    <w:next w:val="Normal"/>
    <w:link w:val="Ttulo2Car"/>
    <w:uiPriority w:val="9"/>
    <w:semiHidden/>
    <w:unhideWhenUsed/>
    <w:qFormat/>
    <w:rsid w:val="00716647"/>
    <w:pPr>
      <w:keepNext/>
      <w:keepLines/>
      <w:spacing w:before="40"/>
      <w:outlineLvl w:val="1"/>
    </w:pPr>
    <w:rPr>
      <w:rFonts w:ascii="Arial Negrita" w:eastAsiaTheme="majorEastAsia" w:hAnsi="Arial Negrita" w:cstheme="majorBidi"/>
      <w:b/>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0198"/>
    <w:pPr>
      <w:ind w:left="720"/>
      <w:contextualSpacing/>
    </w:pPr>
    <w:rPr>
      <w:sz w:val="22"/>
      <w:szCs w:val="20"/>
      <w:lang w:eastAsia="es-ES"/>
    </w:rPr>
  </w:style>
  <w:style w:type="character" w:customStyle="1" w:styleId="SangradetextonormalCarCarCarCarCarCarCarCarCarCarCarCarCarCarCarCarCarCarCarCarCarCarCarCarCarCarCarCarCarCarCarCarCarCarCarCarCarCarCarCarCarCarCarCarCarCarCarCarCarCarCarCar">
    <w:name w:val="Sangría de texto normal Car Car Car Car Car Car Car Car Car Car Car Car Car Car Car Car Car Car Car Car Car Car Car Car Car Car Car Car Car Car Car Car Car Car Car Car Car Car Car Car Car Car Car Car Car Car Car Car Car Car Car Car"/>
    <w:basedOn w:val="Fuentedeprrafopredeter"/>
    <w:rsid w:val="00580198"/>
    <w:rPr>
      <w:rFonts w:ascii="Arial" w:hAnsi="Arial" w:cs="Arial" w:hint="default"/>
      <w:noProof w:val="0"/>
      <w:sz w:val="22"/>
      <w:lang w:val="es-MX" w:eastAsia="es-ES" w:bidi="ar-SA"/>
    </w:rPr>
  </w:style>
  <w:style w:type="paragraph" w:styleId="Puesto">
    <w:name w:val="Title"/>
    <w:basedOn w:val="Normal"/>
    <w:link w:val="PuestoCar"/>
    <w:qFormat/>
    <w:rsid w:val="00B555F8"/>
    <w:pPr>
      <w:spacing w:before="240" w:after="60"/>
      <w:jc w:val="both"/>
      <w:outlineLvl w:val="0"/>
    </w:pPr>
    <w:rPr>
      <w:rFonts w:ascii="Arial" w:hAnsi="Arial" w:cs="Arial"/>
      <w:b/>
      <w:kern w:val="28"/>
      <w:sz w:val="22"/>
      <w:szCs w:val="22"/>
      <w:lang w:val="es-ES_tradnl" w:eastAsia="es-ES"/>
    </w:rPr>
  </w:style>
  <w:style w:type="character" w:customStyle="1" w:styleId="PuestoCar">
    <w:name w:val="Puesto Car"/>
    <w:basedOn w:val="Fuentedeprrafopredeter"/>
    <w:link w:val="Puesto"/>
    <w:rsid w:val="00B555F8"/>
    <w:rPr>
      <w:rFonts w:ascii="Arial" w:eastAsia="Times New Roman" w:hAnsi="Arial" w:cs="Arial"/>
      <w:b/>
      <w:kern w:val="28"/>
      <w:lang w:val="es-ES_tradnl" w:eastAsia="es-ES"/>
    </w:rPr>
  </w:style>
  <w:style w:type="table" w:styleId="Tablaconcuadrcula">
    <w:name w:val="Table Grid"/>
    <w:basedOn w:val="Tablanormal"/>
    <w:uiPriority w:val="59"/>
    <w:rsid w:val="00580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multicolor-nfasis11">
    <w:name w:val="Lista multicolor - Énfasis 11"/>
    <w:basedOn w:val="Normal"/>
    <w:uiPriority w:val="34"/>
    <w:qFormat/>
    <w:rsid w:val="00580198"/>
    <w:pPr>
      <w:spacing w:after="200" w:line="276" w:lineRule="auto"/>
      <w:ind w:left="720"/>
      <w:contextualSpacing/>
      <w:jc w:val="both"/>
    </w:pPr>
    <w:rPr>
      <w:rFonts w:eastAsia="Calibri"/>
      <w:color w:val="000000"/>
      <w:szCs w:val="22"/>
      <w:lang w:eastAsia="en-US"/>
    </w:rPr>
  </w:style>
  <w:style w:type="paragraph" w:customStyle="1" w:styleId="Listavistosa-nfasis12">
    <w:name w:val="Lista vistosa - Énfasis 12"/>
    <w:basedOn w:val="Normal"/>
    <w:qFormat/>
    <w:rsid w:val="00580198"/>
    <w:pPr>
      <w:widowControl w:val="0"/>
      <w:ind w:left="720"/>
      <w:contextualSpacing/>
    </w:pPr>
    <w:rPr>
      <w:rFonts w:ascii="Univers" w:hAnsi="Univers"/>
      <w:szCs w:val="20"/>
      <w:lang w:val="en-US" w:eastAsia="es-ES"/>
    </w:rPr>
  </w:style>
  <w:style w:type="paragraph" w:styleId="Textodeglobo">
    <w:name w:val="Balloon Text"/>
    <w:basedOn w:val="Normal"/>
    <w:link w:val="TextodegloboCar"/>
    <w:uiPriority w:val="99"/>
    <w:semiHidden/>
    <w:unhideWhenUsed/>
    <w:rsid w:val="00580198"/>
    <w:rPr>
      <w:rFonts w:ascii="Tahoma" w:hAnsi="Tahoma" w:cs="Tahoma"/>
      <w:sz w:val="16"/>
      <w:szCs w:val="16"/>
    </w:rPr>
  </w:style>
  <w:style w:type="character" w:customStyle="1" w:styleId="TextodegloboCar">
    <w:name w:val="Texto de globo Car"/>
    <w:basedOn w:val="Fuentedeprrafopredeter"/>
    <w:link w:val="Textodeglobo"/>
    <w:uiPriority w:val="99"/>
    <w:semiHidden/>
    <w:rsid w:val="00580198"/>
    <w:rPr>
      <w:rFonts w:ascii="Tahoma" w:eastAsia="Times New Roman" w:hAnsi="Tahoma" w:cs="Tahoma"/>
      <w:sz w:val="16"/>
      <w:szCs w:val="16"/>
      <w:lang w:eastAsia="es-EC"/>
    </w:rPr>
  </w:style>
  <w:style w:type="paragraph" w:styleId="Encabezado">
    <w:name w:val="header"/>
    <w:aliases w:val="Encabezado 2,encabezado"/>
    <w:basedOn w:val="Normal"/>
    <w:link w:val="EncabezadoCar"/>
    <w:uiPriority w:val="99"/>
    <w:unhideWhenUsed/>
    <w:rsid w:val="00580198"/>
    <w:pPr>
      <w:tabs>
        <w:tab w:val="center" w:pos="4419"/>
        <w:tab w:val="right" w:pos="8838"/>
      </w:tabs>
    </w:pPr>
  </w:style>
  <w:style w:type="character" w:customStyle="1" w:styleId="EncabezadoCar">
    <w:name w:val="Encabezado Car"/>
    <w:aliases w:val="Encabezado 2 Car,encabezado Car"/>
    <w:basedOn w:val="Fuentedeprrafopredeter"/>
    <w:link w:val="Encabezado"/>
    <w:uiPriority w:val="99"/>
    <w:rsid w:val="00580198"/>
    <w:rPr>
      <w:rFonts w:ascii="Times New Roman" w:eastAsia="Times New Roman" w:hAnsi="Times New Roman" w:cs="Times New Roman"/>
      <w:sz w:val="24"/>
      <w:szCs w:val="24"/>
      <w:lang w:eastAsia="es-EC"/>
    </w:rPr>
  </w:style>
  <w:style w:type="paragraph" w:styleId="Piedepgina">
    <w:name w:val="footer"/>
    <w:basedOn w:val="Normal"/>
    <w:link w:val="PiedepginaCar"/>
    <w:uiPriority w:val="99"/>
    <w:unhideWhenUsed/>
    <w:rsid w:val="00580198"/>
    <w:pPr>
      <w:tabs>
        <w:tab w:val="center" w:pos="4419"/>
        <w:tab w:val="right" w:pos="8838"/>
      </w:tabs>
    </w:pPr>
  </w:style>
  <w:style w:type="character" w:customStyle="1" w:styleId="PiedepginaCar">
    <w:name w:val="Pie de página Car"/>
    <w:basedOn w:val="Fuentedeprrafopredeter"/>
    <w:link w:val="Piedepgina"/>
    <w:uiPriority w:val="99"/>
    <w:rsid w:val="00580198"/>
    <w:rPr>
      <w:rFonts w:ascii="Times New Roman" w:eastAsia="Times New Roman" w:hAnsi="Times New Roman" w:cs="Times New Roman"/>
      <w:sz w:val="24"/>
      <w:szCs w:val="24"/>
      <w:lang w:eastAsia="es-EC"/>
    </w:rPr>
  </w:style>
  <w:style w:type="character" w:styleId="Nmerodepgina">
    <w:name w:val="page number"/>
    <w:rsid w:val="00580198"/>
    <w:rPr>
      <w:rFonts w:cs="Times New Roman"/>
    </w:rPr>
  </w:style>
  <w:style w:type="paragraph" w:styleId="TDC1">
    <w:name w:val="toc 1"/>
    <w:basedOn w:val="Normal"/>
    <w:next w:val="Normal"/>
    <w:autoRedefine/>
    <w:uiPriority w:val="39"/>
    <w:qFormat/>
    <w:rsid w:val="00580198"/>
    <w:pPr>
      <w:tabs>
        <w:tab w:val="left" w:pos="357"/>
        <w:tab w:val="right" w:leader="dot" w:pos="8998"/>
      </w:tabs>
      <w:spacing w:line="312" w:lineRule="auto"/>
    </w:pPr>
    <w:rPr>
      <w:rFonts w:ascii="Tahoma" w:hAnsi="Tahoma"/>
      <w:sz w:val="22"/>
      <w:lang w:eastAsia="en-US"/>
    </w:rPr>
  </w:style>
  <w:style w:type="character" w:styleId="Hipervnculo">
    <w:name w:val="Hyperlink"/>
    <w:basedOn w:val="Fuentedeprrafopredeter"/>
    <w:uiPriority w:val="99"/>
    <w:unhideWhenUsed/>
    <w:rsid w:val="00580198"/>
    <w:rPr>
      <w:color w:val="0000FF" w:themeColor="hyperlink"/>
      <w:u w:val="single"/>
    </w:rPr>
  </w:style>
  <w:style w:type="character" w:customStyle="1" w:styleId="Ttulo1Car">
    <w:name w:val="Título 1 Car"/>
    <w:basedOn w:val="Fuentedeprrafopredeter"/>
    <w:link w:val="Ttulo1"/>
    <w:uiPriority w:val="9"/>
    <w:rsid w:val="00716647"/>
    <w:rPr>
      <w:rFonts w:ascii="Arial Negrita" w:eastAsiaTheme="majorEastAsia" w:hAnsi="Arial Negrita" w:cstheme="majorBidi"/>
      <w:b/>
      <w:szCs w:val="32"/>
      <w:lang w:eastAsia="es-EC"/>
    </w:rPr>
  </w:style>
  <w:style w:type="character" w:customStyle="1" w:styleId="Ttulo2Car">
    <w:name w:val="Título 2 Car"/>
    <w:basedOn w:val="Fuentedeprrafopredeter"/>
    <w:link w:val="Ttulo2"/>
    <w:uiPriority w:val="9"/>
    <w:semiHidden/>
    <w:rsid w:val="00716647"/>
    <w:rPr>
      <w:rFonts w:ascii="Arial Negrita" w:eastAsiaTheme="majorEastAsia" w:hAnsi="Arial Negrita" w:cstheme="majorBidi"/>
      <w:b/>
      <w:szCs w:val="26"/>
      <w:lang w:eastAsia="es-EC"/>
    </w:rPr>
  </w:style>
  <w:style w:type="paragraph" w:styleId="Subttulo">
    <w:name w:val="Subtitle"/>
    <w:basedOn w:val="Normal"/>
    <w:next w:val="Normal"/>
    <w:link w:val="SubttuloCar"/>
    <w:uiPriority w:val="11"/>
    <w:qFormat/>
    <w:rsid w:val="00716647"/>
    <w:pPr>
      <w:numPr>
        <w:ilvl w:val="1"/>
      </w:numPr>
      <w:spacing w:after="160"/>
    </w:pPr>
    <w:rPr>
      <w:rFonts w:ascii="Arial Negrita" w:eastAsiaTheme="minorEastAsia" w:hAnsi="Arial Negrita" w:cstheme="minorBidi"/>
      <w:b/>
      <w:spacing w:val="15"/>
      <w:sz w:val="22"/>
      <w:szCs w:val="22"/>
    </w:rPr>
  </w:style>
  <w:style w:type="character" w:customStyle="1" w:styleId="SubttuloCar">
    <w:name w:val="Subtítulo Car"/>
    <w:basedOn w:val="Fuentedeprrafopredeter"/>
    <w:link w:val="Subttulo"/>
    <w:uiPriority w:val="11"/>
    <w:rsid w:val="00716647"/>
    <w:rPr>
      <w:rFonts w:ascii="Arial Negrita" w:eastAsiaTheme="minorEastAsia" w:hAnsi="Arial Negrita"/>
      <w:b/>
      <w:spacing w:val="15"/>
      <w:lang w:eastAsia="es-EC"/>
    </w:rPr>
  </w:style>
  <w:style w:type="paragraph" w:styleId="TtulodeTDC">
    <w:name w:val="TOC Heading"/>
    <w:basedOn w:val="Ttulo1"/>
    <w:next w:val="Normal"/>
    <w:uiPriority w:val="39"/>
    <w:unhideWhenUsed/>
    <w:qFormat/>
    <w:rsid w:val="002066D0"/>
    <w:pPr>
      <w:spacing w:line="259" w:lineRule="auto"/>
      <w:outlineLvl w:val="9"/>
    </w:pPr>
    <w:rPr>
      <w:rFonts w:asciiTheme="majorHAnsi" w:hAnsiTheme="majorHAnsi"/>
      <w:b w:val="0"/>
      <w:color w:val="365F91" w:themeColor="accent1" w:themeShade="BF"/>
      <w:sz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116154">
      <w:bodyDiv w:val="1"/>
      <w:marLeft w:val="0"/>
      <w:marRight w:val="0"/>
      <w:marTop w:val="0"/>
      <w:marBottom w:val="0"/>
      <w:divBdr>
        <w:top w:val="none" w:sz="0" w:space="0" w:color="auto"/>
        <w:left w:val="none" w:sz="0" w:space="0" w:color="auto"/>
        <w:bottom w:val="none" w:sz="0" w:space="0" w:color="auto"/>
        <w:right w:val="none" w:sz="0" w:space="0" w:color="auto"/>
      </w:divBdr>
    </w:div>
    <w:div w:id="201275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1F0D-EA09-4398-8F95-70F03FE6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632</Words>
  <Characters>3477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Wong &amp; Wong</cp:lastModifiedBy>
  <cp:revision>32</cp:revision>
  <dcterms:created xsi:type="dcterms:W3CDTF">2015-09-26T16:31:00Z</dcterms:created>
  <dcterms:modified xsi:type="dcterms:W3CDTF">2016-02-18T17:54:00Z</dcterms:modified>
</cp:coreProperties>
</file>